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7CBA" w14:textId="77777777" w:rsidR="00332373" w:rsidRDefault="00016DAA">
      <w:r>
        <w:rPr>
          <w:noProof/>
        </w:rPr>
        <w:drawing>
          <wp:inline distT="0" distB="0" distL="0" distR="0" wp14:anchorId="7380D292" wp14:editId="301B294B">
            <wp:extent cx="1212075" cy="79411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12075" cy="794118"/>
                    </a:xfrm>
                    <a:prstGeom prst="rect">
                      <a:avLst/>
                    </a:prstGeom>
                    <a:ln/>
                  </pic:spPr>
                </pic:pic>
              </a:graphicData>
            </a:graphic>
          </wp:inline>
        </w:drawing>
      </w:r>
    </w:p>
    <w:p w14:paraId="3678D0CD" w14:textId="77777777" w:rsidR="00332373" w:rsidRDefault="00016DAA">
      <w:pPr>
        <w:pBdr>
          <w:top w:val="nil"/>
          <w:left w:val="nil"/>
          <w:bottom w:val="nil"/>
          <w:right w:val="nil"/>
          <w:between w:val="nil"/>
        </w:pBdr>
        <w:spacing w:after="120" w:line="240" w:lineRule="auto"/>
        <w:jc w:val="center"/>
        <w:rPr>
          <w:b/>
          <w:color w:val="000000"/>
          <w:sz w:val="36"/>
          <w:szCs w:val="36"/>
        </w:rPr>
      </w:pPr>
      <w:r>
        <w:rPr>
          <w:b/>
          <w:color w:val="000000"/>
          <w:sz w:val="36"/>
          <w:szCs w:val="36"/>
        </w:rPr>
        <w:t>EXECUTIVE BOARD DECISION TRACKING TABLE FOR 2018</w:t>
      </w:r>
    </w:p>
    <w:p w14:paraId="53EF0B28" w14:textId="77777777" w:rsidR="00332373" w:rsidRDefault="00016DAA">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color w:val="000000"/>
          <w:sz w:val="20"/>
          <w:szCs w:val="20"/>
        </w:rPr>
        <w:t>The following matrix keeps track of the implementation of specific and time-bound requests to UNFPA contained in Executive Board decisions. The decision-tracking matrix is revised on a regular basis to keep the information relevant and up-to-date.</w:t>
      </w:r>
    </w:p>
    <w:p w14:paraId="148BF0B3" w14:textId="77777777" w:rsidR="00332373" w:rsidRDefault="00016DAA">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color w:val="000000"/>
          <w:sz w:val="20"/>
          <w:szCs w:val="20"/>
        </w:rPr>
        <w:t>The full compendium of Decisions adopted by the Executive Board in 2018 can be found on the</w:t>
      </w:r>
      <w:hyperlink r:id="rId9">
        <w:r>
          <w:rPr>
            <w:color w:val="1155CC"/>
            <w:sz w:val="20"/>
            <w:szCs w:val="20"/>
            <w:u w:val="single"/>
          </w:rPr>
          <w:t xml:space="preserve"> UNFPA Executive Board Website</w:t>
        </w:r>
      </w:hyperlink>
    </w:p>
    <w:p w14:paraId="579DBD78" w14:textId="6D76F12D" w:rsidR="00332373" w:rsidRDefault="00016DAA">
      <w:pPr>
        <w:spacing w:after="0" w:line="240" w:lineRule="auto"/>
        <w:rPr>
          <w:color w:val="000000"/>
          <w:sz w:val="20"/>
          <w:szCs w:val="20"/>
        </w:rPr>
      </w:pPr>
      <w:r>
        <w:rPr>
          <w:sz w:val="20"/>
          <w:szCs w:val="20"/>
        </w:rPr>
        <w:t xml:space="preserve">The status of a decision is indicated as follows: </w:t>
      </w:r>
      <w:r>
        <w:rPr>
          <w:b/>
          <w:sz w:val="20"/>
          <w:szCs w:val="20"/>
        </w:rPr>
        <w:t>(1) GREEN</w:t>
      </w:r>
      <w:r>
        <w:rPr>
          <w:sz w:val="20"/>
          <w:szCs w:val="20"/>
        </w:rPr>
        <w:t xml:space="preserve"> </w:t>
      </w:r>
      <w:r>
        <w:rPr>
          <w:rFonts w:ascii="Noto Sans Symbols" w:eastAsia="Noto Sans Symbols" w:hAnsi="Noto Sans Symbols" w:cs="Noto Sans Symbols"/>
          <w:color w:val="00B050"/>
          <w:sz w:val="28"/>
          <w:szCs w:val="28"/>
        </w:rPr>
        <w:t>●</w:t>
      </w:r>
      <w:r>
        <w:rPr>
          <w:sz w:val="28"/>
          <w:szCs w:val="28"/>
        </w:rPr>
        <w:t xml:space="preserve"> </w:t>
      </w:r>
      <w:r>
        <w:rPr>
          <w:sz w:val="20"/>
          <w:szCs w:val="20"/>
        </w:rPr>
        <w:t xml:space="preserve">signifies (a) ‘completed’ (action has been completed or decision is no longer relevant) or (b) ‘ongoing’ (action in progress, if a recurring item); </w:t>
      </w:r>
      <w:r>
        <w:rPr>
          <w:b/>
          <w:sz w:val="20"/>
          <w:szCs w:val="20"/>
        </w:rPr>
        <w:t>(2) YELLOW</w:t>
      </w:r>
      <w:r>
        <w:rPr>
          <w:color w:val="FFD966"/>
          <w:sz w:val="28"/>
          <w:szCs w:val="28"/>
        </w:rPr>
        <w:t xml:space="preserve"> </w:t>
      </w:r>
      <w:r>
        <w:rPr>
          <w:rFonts w:ascii="Noto Sans Symbols" w:eastAsia="Noto Sans Symbols" w:hAnsi="Noto Sans Symbols" w:cs="Noto Sans Symbols"/>
          <w:color w:val="FFD966"/>
          <w:sz w:val="28"/>
          <w:szCs w:val="28"/>
        </w:rPr>
        <w:t>●</w:t>
      </w:r>
      <w:r>
        <w:rPr>
          <w:color w:val="FFD966"/>
          <w:sz w:val="28"/>
          <w:szCs w:val="28"/>
        </w:rPr>
        <w:t xml:space="preserve"> </w:t>
      </w:r>
      <w:r>
        <w:rPr>
          <w:sz w:val="20"/>
          <w:szCs w:val="20"/>
        </w:rPr>
        <w:t xml:space="preserve">signifies an action due by a given date that is in progress but not yet complete. </w:t>
      </w:r>
    </w:p>
    <w:p w14:paraId="597A9882" w14:textId="77777777" w:rsidR="00332373" w:rsidRDefault="00332373">
      <w:pPr>
        <w:pBdr>
          <w:top w:val="nil"/>
          <w:left w:val="nil"/>
          <w:bottom w:val="nil"/>
          <w:right w:val="nil"/>
          <w:between w:val="nil"/>
        </w:pBdr>
        <w:spacing w:after="0" w:line="240" w:lineRule="auto"/>
        <w:rPr>
          <w:color w:val="000000"/>
          <w:sz w:val="20"/>
          <w:szCs w:val="20"/>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150"/>
        <w:gridCol w:w="1440"/>
        <w:gridCol w:w="1080"/>
        <w:gridCol w:w="1170"/>
        <w:gridCol w:w="3590"/>
      </w:tblGrid>
      <w:tr w:rsidR="00332373" w14:paraId="05CFDEC1" w14:textId="77777777" w:rsidTr="00986730">
        <w:trPr>
          <w:trHeight w:val="340"/>
          <w:tblHeader/>
        </w:trPr>
        <w:tc>
          <w:tcPr>
            <w:tcW w:w="2515" w:type="dxa"/>
            <w:shd w:val="clear" w:color="auto" w:fill="C9DAF8"/>
          </w:tcPr>
          <w:p w14:paraId="4F398CFD" w14:textId="77777777" w:rsidR="00332373" w:rsidRDefault="00016DA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Decision</w:t>
            </w:r>
          </w:p>
        </w:tc>
        <w:tc>
          <w:tcPr>
            <w:tcW w:w="3150" w:type="dxa"/>
            <w:shd w:val="clear" w:color="auto" w:fill="C9DAF8"/>
          </w:tcPr>
          <w:p w14:paraId="6DE2B6F9" w14:textId="77777777" w:rsidR="00332373" w:rsidRDefault="00016DA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Request</w:t>
            </w:r>
          </w:p>
        </w:tc>
        <w:tc>
          <w:tcPr>
            <w:tcW w:w="1440" w:type="dxa"/>
            <w:shd w:val="clear" w:color="auto" w:fill="C9DAF8"/>
          </w:tcPr>
          <w:p w14:paraId="2D927255" w14:textId="77777777" w:rsidR="00332373" w:rsidRDefault="00016DA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Category</w:t>
            </w:r>
          </w:p>
        </w:tc>
        <w:tc>
          <w:tcPr>
            <w:tcW w:w="1080" w:type="dxa"/>
            <w:shd w:val="clear" w:color="auto" w:fill="C9DAF8"/>
          </w:tcPr>
          <w:p w14:paraId="6638F4BA" w14:textId="77777777" w:rsidR="00332373" w:rsidRDefault="00016DA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Timeline</w:t>
            </w:r>
          </w:p>
        </w:tc>
        <w:tc>
          <w:tcPr>
            <w:tcW w:w="1170" w:type="dxa"/>
            <w:shd w:val="clear" w:color="auto" w:fill="C9DAF8"/>
          </w:tcPr>
          <w:p w14:paraId="32117935" w14:textId="77777777" w:rsidR="00332373" w:rsidRDefault="00016DA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Status</w:t>
            </w:r>
          </w:p>
        </w:tc>
        <w:tc>
          <w:tcPr>
            <w:tcW w:w="3590" w:type="dxa"/>
            <w:shd w:val="clear" w:color="auto" w:fill="C9DAF8"/>
          </w:tcPr>
          <w:p w14:paraId="6363C6D6" w14:textId="77777777" w:rsidR="00332373" w:rsidRDefault="00016DAA">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UNFPA action and progress</w:t>
            </w:r>
          </w:p>
        </w:tc>
      </w:tr>
      <w:tr w:rsidR="00332373" w14:paraId="51CEEE51" w14:textId="77777777" w:rsidTr="00986730">
        <w:trPr>
          <w:trHeight w:val="300"/>
        </w:trPr>
        <w:tc>
          <w:tcPr>
            <w:tcW w:w="12945" w:type="dxa"/>
            <w:gridSpan w:val="6"/>
            <w:shd w:val="clear" w:color="auto" w:fill="3C78D8"/>
          </w:tcPr>
          <w:p w14:paraId="12A151E1" w14:textId="77777777" w:rsidR="00332373" w:rsidRPr="00986730" w:rsidRDefault="00016DAA">
            <w:pPr>
              <w:jc w:val="center"/>
              <w:rPr>
                <w:rFonts w:ascii="Times New Roman" w:hAnsi="Times New Roman"/>
                <w:b/>
                <w:color w:val="FFFFFF" w:themeColor="background1"/>
                <w:sz w:val="20"/>
              </w:rPr>
            </w:pPr>
            <w:r w:rsidRPr="00986730">
              <w:rPr>
                <w:rFonts w:ascii="Times New Roman" w:hAnsi="Times New Roman"/>
                <w:b/>
                <w:color w:val="FFFFFF" w:themeColor="background1"/>
                <w:sz w:val="20"/>
              </w:rPr>
              <w:t>First regular session 2018 (22-26 January 2018)</w:t>
            </w:r>
          </w:p>
        </w:tc>
      </w:tr>
      <w:tr w:rsidR="00332373" w14:paraId="4E31273C" w14:textId="77777777" w:rsidTr="00E361EC">
        <w:trPr>
          <w:trHeight w:val="680"/>
        </w:trPr>
        <w:tc>
          <w:tcPr>
            <w:tcW w:w="2515" w:type="dxa"/>
          </w:tcPr>
          <w:p w14:paraId="0A998181"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 </w:t>
            </w:r>
            <w:r>
              <w:rPr>
                <w:rFonts w:ascii="Times New Roman" w:eastAsia="Times New Roman" w:hAnsi="Times New Roman" w:cs="Times New Roman"/>
                <w:sz w:val="18"/>
                <w:szCs w:val="18"/>
              </w:rPr>
              <w:br/>
              <w:t>UNFPA quadrennial budgeted evaluation plan, 2018-2021</w:t>
            </w:r>
          </w:p>
        </w:tc>
        <w:tc>
          <w:tcPr>
            <w:tcW w:w="3150" w:type="dxa"/>
          </w:tcPr>
          <w:p w14:paraId="3E09F0CE"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5. Requests that UNFPA and the Evaluation Office seek out opportunities with other United Nations agencies for joint evaluations of joint programming as well as the common chapter of the strategic plan;</w:t>
            </w:r>
          </w:p>
        </w:tc>
        <w:tc>
          <w:tcPr>
            <w:tcW w:w="1440" w:type="dxa"/>
          </w:tcPr>
          <w:p w14:paraId="1E67D87E"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10E92275"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5ADB9D52"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362F432F" w14:textId="72333454" w:rsidR="00047064" w:rsidRDefault="00016DAA" w:rsidP="008F5328">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is fully committed to joint evaluations with other entities, and the Evaluation Office has begun to</w:t>
            </w:r>
            <w:r w:rsidR="00B6748D">
              <w:rPr>
                <w:rFonts w:ascii="Times New Roman" w:eastAsia="Times New Roman" w:hAnsi="Times New Roman" w:cs="Times New Roman"/>
                <w:sz w:val="18"/>
                <w:szCs w:val="18"/>
              </w:rPr>
              <w:t xml:space="preserve"> consult with its counterparts.</w:t>
            </w:r>
            <w:r w:rsidR="008F5328">
              <w:rPr>
                <w:rFonts w:ascii="Times New Roman" w:eastAsia="Times New Roman" w:hAnsi="Times New Roman" w:cs="Times New Roman"/>
                <w:sz w:val="18"/>
                <w:szCs w:val="18"/>
              </w:rPr>
              <w:t xml:space="preserve"> As result, 50% of UNFPA centralized evaluations are either joint or system wide evaluations as reported in the 2018 Annual Report of the Evaluation function.  </w:t>
            </w:r>
          </w:p>
        </w:tc>
      </w:tr>
      <w:tr w:rsidR="00332373" w14:paraId="7790F5D3" w14:textId="77777777" w:rsidTr="00E361EC">
        <w:trPr>
          <w:trHeight w:val="920"/>
        </w:trPr>
        <w:tc>
          <w:tcPr>
            <w:tcW w:w="2515" w:type="dxa"/>
          </w:tcPr>
          <w:p w14:paraId="4EBAF55F"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 </w:t>
            </w:r>
            <w:r>
              <w:rPr>
                <w:rFonts w:ascii="Times New Roman" w:eastAsia="Times New Roman" w:hAnsi="Times New Roman" w:cs="Times New Roman"/>
                <w:sz w:val="18"/>
                <w:szCs w:val="18"/>
              </w:rPr>
              <w:br/>
              <w:t>UNFPA quadrennial budgeted evaluation plan, 2018-2021</w:t>
            </w:r>
          </w:p>
        </w:tc>
        <w:tc>
          <w:tcPr>
            <w:tcW w:w="3150" w:type="dxa"/>
          </w:tcPr>
          <w:p w14:paraId="75642FC6"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Looks forward to an update from the Evaluation Office on any potential implications for UNFPA regarding the United Nations development system evaluation function, including through the annual report on evaluation;</w:t>
            </w:r>
          </w:p>
        </w:tc>
        <w:tc>
          <w:tcPr>
            <w:tcW w:w="1440" w:type="dxa"/>
          </w:tcPr>
          <w:p w14:paraId="1F89BF36"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02792CE6"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7DBC2275" w14:textId="77777777" w:rsidR="00332373" w:rsidRDefault="00016DAA">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67E8262" w14:textId="576B7E61" w:rsidR="00332373" w:rsidRDefault="008F5328">
            <w:pPr>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sidR="00016DAA">
              <w:rPr>
                <w:rFonts w:ascii="Times New Roman" w:eastAsia="Times New Roman" w:hAnsi="Times New Roman" w:cs="Times New Roman"/>
                <w:sz w:val="18"/>
                <w:szCs w:val="18"/>
              </w:rPr>
              <w:t xml:space="preserve">pdates </w:t>
            </w:r>
            <w:r>
              <w:rPr>
                <w:rFonts w:ascii="Times New Roman" w:eastAsia="Times New Roman" w:hAnsi="Times New Roman" w:cs="Times New Roman"/>
                <w:sz w:val="18"/>
                <w:szCs w:val="18"/>
              </w:rPr>
              <w:t>have been reported in the 2018</w:t>
            </w:r>
            <w:r w:rsidR="00016DAA">
              <w:rPr>
                <w:rFonts w:ascii="Times New Roman" w:eastAsia="Times New Roman" w:hAnsi="Times New Roman" w:cs="Times New Roman"/>
                <w:sz w:val="18"/>
                <w:szCs w:val="18"/>
              </w:rPr>
              <w:t xml:space="preserve"> annual report on evaluation.</w:t>
            </w:r>
          </w:p>
          <w:p w14:paraId="436BA423" w14:textId="77777777" w:rsidR="009F389E" w:rsidRDefault="009F389E">
            <w:pPr>
              <w:rPr>
                <w:rFonts w:ascii="Times New Roman" w:eastAsia="Times New Roman" w:hAnsi="Times New Roman" w:cs="Times New Roman"/>
                <w:sz w:val="18"/>
                <w:szCs w:val="18"/>
              </w:rPr>
            </w:pPr>
          </w:p>
          <w:p w14:paraId="3582D778" w14:textId="4597B8F5" w:rsidR="009F389E" w:rsidRDefault="009F389E">
            <w:pPr>
              <w:rPr>
                <w:rFonts w:ascii="Times New Roman" w:eastAsia="Times New Roman" w:hAnsi="Times New Roman" w:cs="Times New Roman"/>
                <w:sz w:val="18"/>
                <w:szCs w:val="18"/>
              </w:rPr>
            </w:pPr>
          </w:p>
        </w:tc>
      </w:tr>
      <w:tr w:rsidR="009A69F1" w14:paraId="42F3A3DB" w14:textId="77777777" w:rsidTr="00E361EC">
        <w:trPr>
          <w:trHeight w:val="920"/>
        </w:trPr>
        <w:tc>
          <w:tcPr>
            <w:tcW w:w="2515" w:type="dxa"/>
          </w:tcPr>
          <w:p w14:paraId="0F339AB0"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2018/3 </w:t>
            </w:r>
          </w:p>
          <w:p w14:paraId="49C20F4E"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Reports of UNDP, UNFPA and UNOPS on the implementation </w:t>
            </w:r>
            <w:r>
              <w:rPr>
                <w:rFonts w:ascii="Times New Roman" w:eastAsia="Times New Roman" w:hAnsi="Times New Roman" w:cs="Times New Roman"/>
                <w:sz w:val="18"/>
                <w:szCs w:val="18"/>
              </w:rPr>
              <w:lastRenderedPageBreak/>
              <w:t>of the recommendations of the Board of Auditors, 2016</w:t>
            </w:r>
          </w:p>
        </w:tc>
        <w:tc>
          <w:tcPr>
            <w:tcW w:w="3150" w:type="dxa"/>
          </w:tcPr>
          <w:p w14:paraId="34D1F41C"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Para 14. Encourages UNFPA to make further efforts to implement outstanding audit recommendations, and in </w:t>
            </w:r>
            <w:r>
              <w:rPr>
                <w:rFonts w:ascii="Times New Roman" w:eastAsia="Times New Roman" w:hAnsi="Times New Roman" w:cs="Times New Roman"/>
                <w:sz w:val="18"/>
                <w:szCs w:val="18"/>
              </w:rPr>
              <w:lastRenderedPageBreak/>
              <w:t>particular to strengthen efforts to tackle recurring recommendations;</w:t>
            </w:r>
          </w:p>
        </w:tc>
        <w:tc>
          <w:tcPr>
            <w:tcW w:w="1440" w:type="dxa"/>
          </w:tcPr>
          <w:p w14:paraId="758EA8AA"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Audit </w:t>
            </w:r>
          </w:p>
        </w:tc>
        <w:tc>
          <w:tcPr>
            <w:tcW w:w="1080" w:type="dxa"/>
          </w:tcPr>
          <w:p w14:paraId="7CE9816F" w14:textId="77777777" w:rsidR="009A69F1" w:rsidRDefault="009A69F1" w:rsidP="00F85DB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25176CF2" w14:textId="18590CE5" w:rsidR="009A69F1" w:rsidRDefault="009A69F1" w:rsidP="00F85DB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3A692193" w14:textId="77777777" w:rsidR="009A69F1" w:rsidRDefault="009A69F1" w:rsidP="009A69F1">
            <w:pPr>
              <w:rPr>
                <w:rFonts w:ascii="Times New Roman" w:eastAsia="Times New Roman" w:hAnsi="Times New Roman" w:cs="Times New Roman"/>
                <w:sz w:val="18"/>
                <w:szCs w:val="18"/>
              </w:rPr>
            </w:pPr>
            <w:r w:rsidRPr="005152B1">
              <w:rPr>
                <w:rFonts w:ascii="Times New Roman" w:eastAsia="Times New Roman" w:hAnsi="Times New Roman" w:cs="Times New Roman"/>
                <w:sz w:val="18"/>
                <w:szCs w:val="18"/>
              </w:rPr>
              <w:t>This is ongoing process to follow-up with all country offices for implementation of the recommendation.</w:t>
            </w:r>
            <w:r>
              <w:rPr>
                <w:rFonts w:ascii="Times New Roman" w:eastAsia="Times New Roman" w:hAnsi="Times New Roman" w:cs="Times New Roman"/>
                <w:sz w:val="18"/>
                <w:szCs w:val="18"/>
              </w:rPr>
              <w:t xml:space="preserve"> As of now, only two </w:t>
            </w:r>
            <w:r>
              <w:rPr>
                <w:rFonts w:ascii="Times New Roman" w:eastAsia="Times New Roman" w:hAnsi="Times New Roman" w:cs="Times New Roman"/>
                <w:sz w:val="18"/>
                <w:szCs w:val="18"/>
              </w:rPr>
              <w:lastRenderedPageBreak/>
              <w:t>recommendation pertaining to 2016 report are “under implementation”.</w:t>
            </w:r>
          </w:p>
          <w:p w14:paraId="0EBB4FDE" w14:textId="79209E59" w:rsidR="009F389E" w:rsidRDefault="00C51317" w:rsidP="00C51317">
            <w:pPr>
              <w:rPr>
                <w:rFonts w:ascii="Times New Roman" w:eastAsia="Times New Roman" w:hAnsi="Times New Roman" w:cs="Times New Roman"/>
                <w:sz w:val="18"/>
                <w:szCs w:val="18"/>
              </w:rPr>
            </w:pPr>
            <w:r w:rsidRPr="00C51317">
              <w:rPr>
                <w:rFonts w:ascii="Times New Roman" w:eastAsia="Times New Roman" w:hAnsi="Times New Roman" w:cs="Times New Roman"/>
                <w:sz w:val="18"/>
                <w:szCs w:val="18"/>
              </w:rPr>
              <w:t xml:space="preserve">The target date of implementation of these two recommendations is </w:t>
            </w:r>
            <w:r w:rsidR="00D330A3">
              <w:rPr>
                <w:rFonts w:ascii="Times New Roman" w:eastAsia="Times New Roman" w:hAnsi="Times New Roman" w:cs="Times New Roman"/>
                <w:sz w:val="18"/>
                <w:szCs w:val="18"/>
              </w:rPr>
              <w:t>29</w:t>
            </w:r>
            <w:r w:rsidRPr="00C51317">
              <w:rPr>
                <w:rFonts w:ascii="Times New Roman" w:eastAsia="Times New Roman" w:hAnsi="Times New Roman" w:cs="Times New Roman"/>
                <w:sz w:val="18"/>
                <w:szCs w:val="18"/>
              </w:rPr>
              <w:t xml:space="preserve"> March 2020.</w:t>
            </w:r>
          </w:p>
        </w:tc>
      </w:tr>
      <w:tr w:rsidR="009A69F1" w14:paraId="4499513C" w14:textId="77777777" w:rsidTr="00E361EC">
        <w:trPr>
          <w:trHeight w:val="620"/>
        </w:trPr>
        <w:tc>
          <w:tcPr>
            <w:tcW w:w="2515" w:type="dxa"/>
          </w:tcPr>
          <w:p w14:paraId="17E1E8D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2018/3 </w:t>
            </w:r>
          </w:p>
          <w:p w14:paraId="50AE699B"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Reports of UNDP, UNFPA and UNOPS on the implementation of the recommendations of the Board of Auditors, 2016</w:t>
            </w:r>
          </w:p>
        </w:tc>
        <w:tc>
          <w:tcPr>
            <w:tcW w:w="3150" w:type="dxa"/>
          </w:tcPr>
          <w:p w14:paraId="4E162F8E"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15. Also encourages UNFPA to continue its efforts to enhance oversight and management of implementing partners, ensuring policy and assurance requirements are appropriately implemented across the organisation, and that compliance is monitored; </w:t>
            </w:r>
          </w:p>
        </w:tc>
        <w:tc>
          <w:tcPr>
            <w:tcW w:w="1440" w:type="dxa"/>
          </w:tcPr>
          <w:p w14:paraId="442B490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Audit</w:t>
            </w:r>
          </w:p>
        </w:tc>
        <w:tc>
          <w:tcPr>
            <w:tcW w:w="1080" w:type="dxa"/>
          </w:tcPr>
          <w:p w14:paraId="4B9D87B4"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756BEF63" w14:textId="60E43DC3"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8CB917D" w14:textId="1BF36126"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Board of auditors’ recommendation in this aspect is already closed. However, oversight of the IP is an ongoing process</w:t>
            </w:r>
            <w:r w:rsidR="009F389E">
              <w:rPr>
                <w:rFonts w:ascii="Times New Roman" w:eastAsia="Times New Roman" w:hAnsi="Times New Roman" w:cs="Times New Roman"/>
                <w:sz w:val="18"/>
                <w:szCs w:val="18"/>
              </w:rPr>
              <w:t>.</w:t>
            </w:r>
          </w:p>
        </w:tc>
      </w:tr>
      <w:tr w:rsidR="009A69F1" w14:paraId="3326F63E" w14:textId="77777777" w:rsidTr="00E361EC">
        <w:trPr>
          <w:trHeight w:val="920"/>
        </w:trPr>
        <w:tc>
          <w:tcPr>
            <w:tcW w:w="2515" w:type="dxa"/>
          </w:tcPr>
          <w:p w14:paraId="48CE490E"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2018/3 </w:t>
            </w:r>
          </w:p>
          <w:p w14:paraId="2CD58B42"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Reports of UNDP, UNFPA and UNOPS on the implementation of the recommendations of the Board of Auditors, 2016</w:t>
            </w:r>
          </w:p>
        </w:tc>
        <w:tc>
          <w:tcPr>
            <w:tcW w:w="3150" w:type="dxa"/>
          </w:tcPr>
          <w:p w14:paraId="174C2F6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16. Further encourages UNFPA to continue to strengthen its approach to procurement, supply chain and inventory management in accordance with the recommendations of the Board of Auditors;</w:t>
            </w:r>
          </w:p>
        </w:tc>
        <w:tc>
          <w:tcPr>
            <w:tcW w:w="1440" w:type="dxa"/>
          </w:tcPr>
          <w:p w14:paraId="60C366BF"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Audit</w:t>
            </w:r>
          </w:p>
        </w:tc>
        <w:tc>
          <w:tcPr>
            <w:tcW w:w="1080" w:type="dxa"/>
          </w:tcPr>
          <w:p w14:paraId="43498F8B"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78149F62" w14:textId="26E73A36"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3CFD523A" w14:textId="6EBFAC1B" w:rsidR="00AF6A43" w:rsidRPr="00AF6A43" w:rsidRDefault="00AF6A43" w:rsidP="00AF6A4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 the 2016 </w:t>
            </w:r>
            <w:r w:rsidRPr="00AF6A43">
              <w:rPr>
                <w:rFonts w:ascii="Times New Roman" w:eastAsia="Times New Roman" w:hAnsi="Times New Roman" w:cs="Times New Roman"/>
                <w:sz w:val="18"/>
                <w:szCs w:val="18"/>
              </w:rPr>
              <w:t>UN BoA recommendations pertaining to procurement, supply chain and inventory management have been addressed and no recommendation of 2016 is outstanding.</w:t>
            </w:r>
          </w:p>
          <w:p w14:paraId="4A337547" w14:textId="2904CDFC" w:rsidR="008F5328" w:rsidRPr="00AF6A43" w:rsidRDefault="008F5328" w:rsidP="00EA4279">
            <w:pPr>
              <w:rPr>
                <w:rFonts w:ascii="Times New Roman" w:eastAsia="Times New Roman" w:hAnsi="Times New Roman" w:cs="Times New Roman"/>
                <w:sz w:val="18"/>
                <w:szCs w:val="18"/>
              </w:rPr>
            </w:pPr>
          </w:p>
        </w:tc>
      </w:tr>
      <w:tr w:rsidR="009A69F1" w14:paraId="2F7FC051" w14:textId="77777777" w:rsidTr="00E67963">
        <w:trPr>
          <w:trHeight w:val="300"/>
        </w:trPr>
        <w:tc>
          <w:tcPr>
            <w:tcW w:w="12945" w:type="dxa"/>
            <w:gridSpan w:val="6"/>
            <w:shd w:val="clear" w:color="auto" w:fill="3C78D8"/>
          </w:tcPr>
          <w:p w14:paraId="78C16D01" w14:textId="77777777" w:rsidR="009A69F1" w:rsidRPr="00E67963" w:rsidRDefault="009A69F1" w:rsidP="009A69F1">
            <w:pPr>
              <w:jc w:val="center"/>
              <w:rPr>
                <w:rFonts w:ascii="Times New Roman" w:hAnsi="Times New Roman"/>
                <w:b/>
                <w:color w:val="FFFFFF" w:themeColor="background1"/>
                <w:sz w:val="20"/>
              </w:rPr>
            </w:pPr>
            <w:r w:rsidRPr="00E67963">
              <w:rPr>
                <w:rFonts w:ascii="Times New Roman" w:hAnsi="Times New Roman"/>
                <w:b/>
                <w:color w:val="FFFFFF" w:themeColor="background1"/>
                <w:sz w:val="20"/>
              </w:rPr>
              <w:t>Annual session 2018 (4-8 June 2018) </w:t>
            </w:r>
          </w:p>
        </w:tc>
      </w:tr>
      <w:tr w:rsidR="009A69F1" w14:paraId="552B211E" w14:textId="77777777" w:rsidTr="00E361EC">
        <w:trPr>
          <w:trHeight w:val="1763"/>
        </w:trPr>
        <w:tc>
          <w:tcPr>
            <w:tcW w:w="2515" w:type="dxa"/>
          </w:tcPr>
          <w:p w14:paraId="5301AE21"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2018/9 </w:t>
            </w:r>
            <w:r>
              <w:rPr>
                <w:rFonts w:ascii="Times New Roman" w:eastAsia="Times New Roman" w:hAnsi="Times New Roman" w:cs="Times New Roman"/>
                <w:sz w:val="18"/>
                <w:szCs w:val="18"/>
              </w:rPr>
              <w:br/>
              <w:t>Draft revised UNFPA integrated budget, 2018-2021</w:t>
            </w:r>
          </w:p>
        </w:tc>
        <w:tc>
          <w:tcPr>
            <w:tcW w:w="3150" w:type="dxa"/>
          </w:tcPr>
          <w:p w14:paraId="02820581"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3. Commends UNFPA for the interactive and transparent engagement with Member States on the integrated budget, and requests UNFPA to continue this engagement on the integrated budget and to inform the Board on the impact of the comprehensive resources review implementation on the budget;</w:t>
            </w:r>
          </w:p>
        </w:tc>
        <w:tc>
          <w:tcPr>
            <w:tcW w:w="1440" w:type="dxa"/>
          </w:tcPr>
          <w:p w14:paraId="5119CD5A"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Budget</w:t>
            </w:r>
          </w:p>
        </w:tc>
        <w:tc>
          <w:tcPr>
            <w:tcW w:w="1080" w:type="dxa"/>
          </w:tcPr>
          <w:p w14:paraId="65E7C4F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077C55AF" w14:textId="505291B9" w:rsidR="009A69F1" w:rsidRDefault="002E6C7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7EFCA27" w14:textId="76AA6C7B" w:rsidR="009A69F1" w:rsidRPr="002E6C71" w:rsidRDefault="002E6C71" w:rsidP="009F389E">
            <w:pPr>
              <w:rPr>
                <w:rFonts w:ascii="Times New Roman" w:eastAsia="Times New Roman" w:hAnsi="Times New Roman" w:cs="Times New Roman"/>
                <w:sz w:val="18"/>
                <w:szCs w:val="18"/>
              </w:rPr>
            </w:pPr>
            <w:r w:rsidRPr="002E6C71">
              <w:rPr>
                <w:rFonts w:ascii="Times New Roman" w:eastAsia="Times New Roman" w:hAnsi="Times New Roman" w:cs="Times New Roman"/>
                <w:sz w:val="18"/>
                <w:szCs w:val="18"/>
              </w:rPr>
              <w:t xml:space="preserve">Revised budget was adopted at the </w:t>
            </w:r>
            <w:r w:rsidR="009F389E">
              <w:rPr>
                <w:rFonts w:ascii="Times New Roman" w:eastAsia="Times New Roman" w:hAnsi="Times New Roman" w:cs="Times New Roman"/>
                <w:sz w:val="18"/>
                <w:szCs w:val="18"/>
              </w:rPr>
              <w:t xml:space="preserve">2018 </w:t>
            </w:r>
            <w:r w:rsidR="000923A2">
              <w:rPr>
                <w:rFonts w:ascii="Times New Roman" w:eastAsia="Times New Roman" w:hAnsi="Times New Roman" w:cs="Times New Roman"/>
                <w:sz w:val="18"/>
                <w:szCs w:val="18"/>
              </w:rPr>
              <w:t>s</w:t>
            </w:r>
            <w:r w:rsidR="009F389E">
              <w:rPr>
                <w:rFonts w:ascii="Times New Roman" w:eastAsia="Times New Roman" w:hAnsi="Times New Roman" w:cs="Times New Roman"/>
                <w:sz w:val="18"/>
                <w:szCs w:val="18"/>
              </w:rPr>
              <w:t xml:space="preserve">econd </w:t>
            </w:r>
            <w:r w:rsidR="000923A2">
              <w:rPr>
                <w:rFonts w:ascii="Times New Roman" w:eastAsia="Times New Roman" w:hAnsi="Times New Roman" w:cs="Times New Roman"/>
                <w:sz w:val="18"/>
                <w:szCs w:val="18"/>
              </w:rPr>
              <w:t>regular s</w:t>
            </w:r>
            <w:r w:rsidR="009F389E">
              <w:rPr>
                <w:rFonts w:ascii="Times New Roman" w:eastAsia="Times New Roman" w:hAnsi="Times New Roman" w:cs="Times New Roman"/>
                <w:sz w:val="18"/>
                <w:szCs w:val="18"/>
              </w:rPr>
              <w:t>ession</w:t>
            </w:r>
            <w:r>
              <w:rPr>
                <w:rFonts w:ascii="Times New Roman" w:eastAsia="Times New Roman" w:hAnsi="Times New Roman" w:cs="Times New Roman"/>
                <w:sz w:val="18"/>
                <w:szCs w:val="18"/>
              </w:rPr>
              <w:t>.</w:t>
            </w:r>
          </w:p>
        </w:tc>
      </w:tr>
      <w:tr w:rsidR="009A69F1" w14:paraId="20E9790C" w14:textId="77777777" w:rsidTr="00E361EC">
        <w:trPr>
          <w:trHeight w:val="1961"/>
        </w:trPr>
        <w:tc>
          <w:tcPr>
            <w:tcW w:w="2515" w:type="dxa"/>
          </w:tcPr>
          <w:p w14:paraId="72A26BC3"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2018/9 </w:t>
            </w:r>
            <w:r>
              <w:rPr>
                <w:rFonts w:ascii="Times New Roman" w:eastAsia="Times New Roman" w:hAnsi="Times New Roman" w:cs="Times New Roman"/>
                <w:sz w:val="18"/>
                <w:szCs w:val="18"/>
              </w:rPr>
              <w:br/>
              <w:t>Draft revised UNFPA integrated budget, 2018-2021</w:t>
            </w:r>
          </w:p>
        </w:tc>
        <w:tc>
          <w:tcPr>
            <w:tcW w:w="3150" w:type="dxa"/>
          </w:tcPr>
          <w:p w14:paraId="5C0D1F4F" w14:textId="6B6ECDA6"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4. Encourages UNFPA to align the revised integrated budget, 2018-2021 and to continue to position its organisational structure in the most efficient way to reach the outcomes and outputs as set in the Strategic Plan, 2018-2021, including the organisation`s mandated work to provide normative guidance to Member States;</w:t>
            </w:r>
          </w:p>
        </w:tc>
        <w:tc>
          <w:tcPr>
            <w:tcW w:w="1440" w:type="dxa"/>
          </w:tcPr>
          <w:p w14:paraId="7E77031F"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Budget</w:t>
            </w:r>
          </w:p>
        </w:tc>
        <w:tc>
          <w:tcPr>
            <w:tcW w:w="1080" w:type="dxa"/>
          </w:tcPr>
          <w:p w14:paraId="36BFABE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7232AFA1" w14:textId="7666E237" w:rsidR="009A69F1" w:rsidRDefault="002E6C7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D88B737" w14:textId="3CE3D493" w:rsidR="009A69F1" w:rsidRPr="002E6C71" w:rsidRDefault="002E6C71" w:rsidP="000923A2">
            <w:pPr>
              <w:rPr>
                <w:rFonts w:ascii="Times New Roman" w:eastAsia="Times New Roman" w:hAnsi="Times New Roman" w:cs="Times New Roman"/>
                <w:color w:val="000000" w:themeColor="text1"/>
                <w:sz w:val="18"/>
                <w:szCs w:val="18"/>
              </w:rPr>
            </w:pPr>
            <w:r w:rsidRPr="002E6C71">
              <w:rPr>
                <w:rFonts w:ascii="Times New Roman" w:eastAsia="Times New Roman" w:hAnsi="Times New Roman" w:cs="Times New Roman"/>
                <w:color w:val="000000" w:themeColor="text1"/>
                <w:sz w:val="18"/>
                <w:szCs w:val="18"/>
              </w:rPr>
              <w:t>Revised budget was adopted at the</w:t>
            </w:r>
            <w:r w:rsidR="009F389E">
              <w:rPr>
                <w:rFonts w:ascii="Times New Roman" w:eastAsia="Times New Roman" w:hAnsi="Times New Roman" w:cs="Times New Roman"/>
                <w:color w:val="000000" w:themeColor="text1"/>
                <w:sz w:val="18"/>
                <w:szCs w:val="18"/>
              </w:rPr>
              <w:t xml:space="preserve"> </w:t>
            </w:r>
            <w:r w:rsidR="009F389E">
              <w:rPr>
                <w:rFonts w:ascii="Times New Roman" w:eastAsia="Times New Roman" w:hAnsi="Times New Roman" w:cs="Times New Roman"/>
                <w:sz w:val="18"/>
                <w:szCs w:val="18"/>
              </w:rPr>
              <w:t xml:space="preserve">2018 </w:t>
            </w:r>
            <w:r w:rsidR="000923A2">
              <w:rPr>
                <w:rFonts w:ascii="Times New Roman" w:eastAsia="Times New Roman" w:hAnsi="Times New Roman" w:cs="Times New Roman"/>
                <w:sz w:val="18"/>
                <w:szCs w:val="18"/>
              </w:rPr>
              <w:t>s</w:t>
            </w:r>
            <w:r w:rsidR="009F389E">
              <w:rPr>
                <w:rFonts w:ascii="Times New Roman" w:eastAsia="Times New Roman" w:hAnsi="Times New Roman" w:cs="Times New Roman"/>
                <w:sz w:val="18"/>
                <w:szCs w:val="18"/>
              </w:rPr>
              <w:t xml:space="preserve">econd </w:t>
            </w:r>
            <w:r w:rsidR="000923A2">
              <w:rPr>
                <w:rFonts w:ascii="Times New Roman" w:eastAsia="Times New Roman" w:hAnsi="Times New Roman" w:cs="Times New Roman"/>
                <w:sz w:val="18"/>
                <w:szCs w:val="18"/>
              </w:rPr>
              <w:t>r</w:t>
            </w:r>
            <w:r w:rsidR="009F389E">
              <w:rPr>
                <w:rFonts w:ascii="Times New Roman" w:eastAsia="Times New Roman" w:hAnsi="Times New Roman" w:cs="Times New Roman"/>
                <w:sz w:val="18"/>
                <w:szCs w:val="18"/>
              </w:rPr>
              <w:t xml:space="preserve">egular </w:t>
            </w:r>
            <w:r w:rsidR="000923A2">
              <w:rPr>
                <w:rFonts w:ascii="Times New Roman" w:eastAsia="Times New Roman" w:hAnsi="Times New Roman" w:cs="Times New Roman"/>
                <w:sz w:val="18"/>
                <w:szCs w:val="18"/>
              </w:rPr>
              <w:t>s</w:t>
            </w:r>
            <w:r w:rsidR="009F389E">
              <w:rPr>
                <w:rFonts w:ascii="Times New Roman" w:eastAsia="Times New Roman" w:hAnsi="Times New Roman" w:cs="Times New Roman"/>
                <w:sz w:val="18"/>
                <w:szCs w:val="18"/>
              </w:rPr>
              <w:t>ession.</w:t>
            </w:r>
            <w:r w:rsidRPr="002E6C71">
              <w:rPr>
                <w:rFonts w:ascii="Times New Roman" w:eastAsia="Times New Roman" w:hAnsi="Times New Roman" w:cs="Times New Roman"/>
                <w:color w:val="000000" w:themeColor="text1"/>
                <w:sz w:val="18"/>
                <w:szCs w:val="18"/>
              </w:rPr>
              <w:t xml:space="preserve"> </w:t>
            </w:r>
          </w:p>
        </w:tc>
      </w:tr>
      <w:tr w:rsidR="009A69F1" w14:paraId="4F57A916" w14:textId="77777777" w:rsidTr="00E361EC">
        <w:trPr>
          <w:trHeight w:val="440"/>
        </w:trPr>
        <w:tc>
          <w:tcPr>
            <w:tcW w:w="2515" w:type="dxa"/>
          </w:tcPr>
          <w:p w14:paraId="37D58073"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2018/9 </w:t>
            </w:r>
            <w:r>
              <w:rPr>
                <w:rFonts w:ascii="Times New Roman" w:eastAsia="Times New Roman" w:hAnsi="Times New Roman" w:cs="Times New Roman"/>
                <w:sz w:val="18"/>
                <w:szCs w:val="18"/>
              </w:rPr>
              <w:br/>
              <w:t>Draft revised UNFPA integrated budget, 2018-2021</w:t>
            </w:r>
          </w:p>
        </w:tc>
        <w:tc>
          <w:tcPr>
            <w:tcW w:w="3150" w:type="dxa"/>
          </w:tcPr>
          <w:p w14:paraId="14AD935F" w14:textId="7F64670C"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5. Welcomes the UNFPA resources mobilization ambition to increase funding by $100 million over four years for the integrated budget, 2018-2021, notes with appreciation the shift from institutional to the programme budget, and encourages UNFPA to continue to allocate resources to programming;</w:t>
            </w:r>
          </w:p>
        </w:tc>
        <w:tc>
          <w:tcPr>
            <w:tcW w:w="1440" w:type="dxa"/>
          </w:tcPr>
          <w:p w14:paraId="61FB63F3"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Budget</w:t>
            </w:r>
          </w:p>
        </w:tc>
        <w:tc>
          <w:tcPr>
            <w:tcW w:w="1080" w:type="dxa"/>
          </w:tcPr>
          <w:p w14:paraId="04364336"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30BD319B" w14:textId="0F437CCF" w:rsidR="009A69F1" w:rsidRDefault="002E6C7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6524C99E" w14:textId="234A79FA" w:rsidR="009A69F1" w:rsidRDefault="002E6C71" w:rsidP="000923A2">
            <w:pPr>
              <w:rPr>
                <w:rFonts w:ascii="Times New Roman" w:eastAsia="Times New Roman" w:hAnsi="Times New Roman" w:cs="Times New Roman"/>
                <w:sz w:val="18"/>
                <w:szCs w:val="18"/>
              </w:rPr>
            </w:pPr>
            <w:r w:rsidRPr="002E6C71">
              <w:rPr>
                <w:rFonts w:ascii="Times New Roman" w:eastAsia="Times New Roman" w:hAnsi="Times New Roman" w:cs="Times New Roman"/>
                <w:color w:val="000000" w:themeColor="text1"/>
                <w:sz w:val="18"/>
                <w:szCs w:val="18"/>
              </w:rPr>
              <w:t xml:space="preserve">Revised budget was adopted at the </w:t>
            </w:r>
            <w:r w:rsidR="009F389E">
              <w:rPr>
                <w:rFonts w:ascii="Times New Roman" w:eastAsia="Times New Roman" w:hAnsi="Times New Roman" w:cs="Times New Roman"/>
                <w:sz w:val="18"/>
                <w:szCs w:val="18"/>
              </w:rPr>
              <w:t xml:space="preserve">2018 </w:t>
            </w:r>
            <w:r w:rsidR="000923A2">
              <w:rPr>
                <w:rFonts w:ascii="Times New Roman" w:eastAsia="Times New Roman" w:hAnsi="Times New Roman" w:cs="Times New Roman"/>
                <w:sz w:val="18"/>
                <w:szCs w:val="18"/>
              </w:rPr>
              <w:t>s</w:t>
            </w:r>
            <w:r w:rsidR="009F389E">
              <w:rPr>
                <w:rFonts w:ascii="Times New Roman" w:eastAsia="Times New Roman" w:hAnsi="Times New Roman" w:cs="Times New Roman"/>
                <w:sz w:val="18"/>
                <w:szCs w:val="18"/>
              </w:rPr>
              <w:t xml:space="preserve">econd </w:t>
            </w:r>
            <w:r w:rsidR="000923A2">
              <w:rPr>
                <w:rFonts w:ascii="Times New Roman" w:eastAsia="Times New Roman" w:hAnsi="Times New Roman" w:cs="Times New Roman"/>
                <w:sz w:val="18"/>
                <w:szCs w:val="18"/>
              </w:rPr>
              <w:t>regular s</w:t>
            </w:r>
            <w:r w:rsidR="009F389E">
              <w:rPr>
                <w:rFonts w:ascii="Times New Roman" w:eastAsia="Times New Roman" w:hAnsi="Times New Roman" w:cs="Times New Roman"/>
                <w:sz w:val="18"/>
                <w:szCs w:val="18"/>
              </w:rPr>
              <w:t>ession.</w:t>
            </w:r>
          </w:p>
        </w:tc>
      </w:tr>
      <w:tr w:rsidR="009A69F1" w14:paraId="370C4F7D" w14:textId="77777777" w:rsidTr="00E361EC">
        <w:trPr>
          <w:trHeight w:val="1160"/>
        </w:trPr>
        <w:tc>
          <w:tcPr>
            <w:tcW w:w="2515" w:type="dxa"/>
          </w:tcPr>
          <w:p w14:paraId="70FE800A"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2018/9 </w:t>
            </w:r>
            <w:r>
              <w:rPr>
                <w:rFonts w:ascii="Times New Roman" w:eastAsia="Times New Roman" w:hAnsi="Times New Roman" w:cs="Times New Roman"/>
                <w:sz w:val="18"/>
                <w:szCs w:val="18"/>
              </w:rPr>
              <w:br/>
              <w:t>Draft revised UNFPA integrated budget, 2018-2021</w:t>
            </w:r>
          </w:p>
        </w:tc>
        <w:tc>
          <w:tcPr>
            <w:tcW w:w="3150" w:type="dxa"/>
          </w:tcPr>
          <w:p w14:paraId="6E82F1AC"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Requests UNFPA to conduct risk-informed income projections and budgeting under the integrated budget, 2018-2021, to be adopted at the second regular session 2018, to safeguard appropriate levels of funding at country offices and programmes in order to ensure the implementation of the Strategic Plan, 2018-2021;</w:t>
            </w:r>
          </w:p>
        </w:tc>
        <w:tc>
          <w:tcPr>
            <w:tcW w:w="1440" w:type="dxa"/>
          </w:tcPr>
          <w:p w14:paraId="307E3F02"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Budget</w:t>
            </w:r>
          </w:p>
        </w:tc>
        <w:tc>
          <w:tcPr>
            <w:tcW w:w="1080" w:type="dxa"/>
          </w:tcPr>
          <w:p w14:paraId="7643FC60"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2018 Second Regular Session</w:t>
            </w:r>
          </w:p>
        </w:tc>
        <w:tc>
          <w:tcPr>
            <w:tcW w:w="1170" w:type="dxa"/>
            <w:shd w:val="clear" w:color="auto" w:fill="92D050"/>
          </w:tcPr>
          <w:p w14:paraId="2935E81C"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416501E"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will continue to closely monitor income projections and resulting planned use of resources, taking into account associated risks.</w:t>
            </w:r>
          </w:p>
        </w:tc>
      </w:tr>
      <w:tr w:rsidR="009A69F1" w14:paraId="62B1489A" w14:textId="77777777" w:rsidTr="00E361EC">
        <w:trPr>
          <w:trHeight w:val="920"/>
        </w:trPr>
        <w:tc>
          <w:tcPr>
            <w:tcW w:w="2515" w:type="dxa"/>
          </w:tcPr>
          <w:p w14:paraId="6E5237EA"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2018/9 </w:t>
            </w:r>
            <w:r>
              <w:rPr>
                <w:rFonts w:ascii="Times New Roman" w:eastAsia="Times New Roman" w:hAnsi="Times New Roman" w:cs="Times New Roman"/>
                <w:sz w:val="18"/>
                <w:szCs w:val="18"/>
              </w:rPr>
              <w:br/>
              <w:t>Draft revised UNFPA integrated budget, 2018-2021</w:t>
            </w:r>
          </w:p>
        </w:tc>
        <w:tc>
          <w:tcPr>
            <w:tcW w:w="3150" w:type="dxa"/>
          </w:tcPr>
          <w:p w14:paraId="6337ED1D"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Also requests further details from UNFPA on its Reserve for Field Accommodation.</w:t>
            </w:r>
          </w:p>
        </w:tc>
        <w:tc>
          <w:tcPr>
            <w:tcW w:w="1440" w:type="dxa"/>
          </w:tcPr>
          <w:p w14:paraId="73905AF5"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Budget</w:t>
            </w:r>
          </w:p>
        </w:tc>
        <w:tc>
          <w:tcPr>
            <w:tcW w:w="1080" w:type="dxa"/>
          </w:tcPr>
          <w:p w14:paraId="03FE58A7" w14:textId="2BFA594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2018 Second Regular Session</w:t>
            </w:r>
          </w:p>
        </w:tc>
        <w:tc>
          <w:tcPr>
            <w:tcW w:w="1170" w:type="dxa"/>
            <w:shd w:val="clear" w:color="auto" w:fill="92D050"/>
          </w:tcPr>
          <w:p w14:paraId="4F9BA4A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1089E65"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provided the requested information as part of the informal consultations with the Executive Board on the integrated budget revision, in August 2018, in advance of the formal approval at the 2018 second regular session.</w:t>
            </w:r>
          </w:p>
        </w:tc>
      </w:tr>
      <w:tr w:rsidR="009A69F1" w14:paraId="36FECCEE" w14:textId="77777777" w:rsidTr="00E361EC">
        <w:trPr>
          <w:trHeight w:val="440"/>
        </w:trPr>
        <w:tc>
          <w:tcPr>
            <w:tcW w:w="2515" w:type="dxa"/>
          </w:tcPr>
          <w:p w14:paraId="463B39D3"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6926337C"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3. Requests UNFPA to continue to engage with the Secretary-General, other United Nations development system (UNDS) entities and Member States, with a view to support full </w:t>
            </w:r>
            <w:r>
              <w:rPr>
                <w:rFonts w:ascii="Times New Roman" w:eastAsia="Times New Roman" w:hAnsi="Times New Roman" w:cs="Times New Roman"/>
                <w:sz w:val="18"/>
                <w:szCs w:val="18"/>
              </w:rPr>
              <w:lastRenderedPageBreak/>
              <w:t>implementation of General Assembly resolutions 71/243 of 21 December 2016 on the quadrennial comprehensive policy review of operational activities for development of the United Nations system and 72/279 of 31 May 2018 on the repositioning of the United Nations development system in the context of the quadrennial comprehensive policy review of operational activities for development of the United Nations system, including its contribution to a smooth transition and business continuity of the resident coordinator system;</w:t>
            </w:r>
          </w:p>
        </w:tc>
        <w:tc>
          <w:tcPr>
            <w:tcW w:w="1440" w:type="dxa"/>
          </w:tcPr>
          <w:p w14:paraId="79920219"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Strategic Plan</w:t>
            </w:r>
          </w:p>
        </w:tc>
        <w:tc>
          <w:tcPr>
            <w:tcW w:w="1080" w:type="dxa"/>
          </w:tcPr>
          <w:p w14:paraId="7167620E"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26299F5C"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shd w:val="clear" w:color="auto" w:fill="FFFFFF" w:themeFill="background1"/>
          </w:tcPr>
          <w:p w14:paraId="25D35208" w14:textId="529D3E23" w:rsidR="00E623CF" w:rsidRDefault="00E623CF" w:rsidP="0036663F">
            <w:pPr>
              <w:rPr>
                <w:rFonts w:ascii="Times New Roman" w:eastAsia="Times New Roman" w:hAnsi="Times New Roman" w:cs="Times New Roman"/>
                <w:sz w:val="18"/>
                <w:szCs w:val="18"/>
              </w:rPr>
            </w:pPr>
            <w:r w:rsidRPr="00E623CF">
              <w:rPr>
                <w:rFonts w:ascii="Times New Roman" w:eastAsia="Times New Roman" w:hAnsi="Times New Roman" w:cs="Times New Roman"/>
                <w:sz w:val="18"/>
                <w:szCs w:val="18"/>
              </w:rPr>
              <w:t xml:space="preserve">Details have been presented in Annex 7 to the ED’s annual report: </w:t>
            </w:r>
            <w:r>
              <w:rPr>
                <w:rFonts w:ascii="Times New Roman" w:eastAsia="Times New Roman" w:hAnsi="Times New Roman" w:cs="Times New Roman"/>
                <w:sz w:val="18"/>
                <w:szCs w:val="18"/>
              </w:rPr>
              <w:t>i</w:t>
            </w:r>
            <w:r w:rsidRPr="00E623CF">
              <w:rPr>
                <w:rFonts w:ascii="Times New Roman" w:eastAsia="Times New Roman" w:hAnsi="Times New Roman" w:cs="Times New Roman"/>
                <w:sz w:val="18"/>
                <w:szCs w:val="18"/>
              </w:rPr>
              <w:t>mplementation of General Assembly resolution 71/243 on the quadrennial comprehensive policy review of operational activities for developme</w:t>
            </w:r>
            <w:r>
              <w:rPr>
                <w:rFonts w:ascii="Times New Roman" w:eastAsia="Times New Roman" w:hAnsi="Times New Roman" w:cs="Times New Roman"/>
                <w:sz w:val="18"/>
                <w:szCs w:val="18"/>
              </w:rPr>
              <w:t xml:space="preserve">nt of the </w:t>
            </w:r>
            <w:r>
              <w:rPr>
                <w:rFonts w:ascii="Times New Roman" w:eastAsia="Times New Roman" w:hAnsi="Times New Roman" w:cs="Times New Roman"/>
                <w:sz w:val="18"/>
                <w:szCs w:val="18"/>
              </w:rPr>
              <w:lastRenderedPageBreak/>
              <w:t>United Nations System</w:t>
            </w:r>
            <w:r w:rsidRPr="00E623CF">
              <w:rPr>
                <w:rFonts w:ascii="Times New Roman" w:eastAsia="Times New Roman" w:hAnsi="Times New Roman" w:cs="Times New Roman"/>
                <w:sz w:val="18"/>
                <w:szCs w:val="18"/>
              </w:rPr>
              <w:t>.</w:t>
            </w:r>
            <w:r w:rsidR="0036663F" w:rsidRPr="00E623CF">
              <w:rPr>
                <w:rFonts w:ascii="Times New Roman" w:eastAsia="Times New Roman" w:hAnsi="Times New Roman" w:cs="Times New Roman"/>
                <w:sz w:val="18"/>
                <w:szCs w:val="18"/>
              </w:rPr>
              <w:t xml:space="preserve"> </w:t>
            </w:r>
            <w:r w:rsidRPr="00E623CF">
              <w:rPr>
                <w:rFonts w:ascii="Times New Roman" w:eastAsia="Times New Roman" w:hAnsi="Times New Roman" w:cs="Times New Roman"/>
                <w:sz w:val="18"/>
                <w:szCs w:val="18"/>
              </w:rPr>
              <w:t>To enhance harmonizat</w:t>
            </w:r>
            <w:r>
              <w:rPr>
                <w:rFonts w:ascii="Times New Roman" w:eastAsia="Times New Roman" w:hAnsi="Times New Roman" w:cs="Times New Roman"/>
                <w:sz w:val="18"/>
                <w:szCs w:val="18"/>
              </w:rPr>
              <w:t xml:space="preserve">ion and coherence across UNDP, </w:t>
            </w:r>
            <w:r w:rsidRPr="00E623CF">
              <w:rPr>
                <w:rFonts w:ascii="Times New Roman" w:eastAsia="Times New Roman" w:hAnsi="Times New Roman" w:cs="Times New Roman"/>
                <w:sz w:val="18"/>
                <w:szCs w:val="18"/>
              </w:rPr>
              <w:t>UNFPA, UNICEF and UN-Women, the four agencies developed a common reporting format. The report provided updates against the mandates of the General Assembly resolution 71/243 on the quadrennial comprehensive policy review of operational activities for development of the United Nations system (QCPR) in the second year of its implementation.</w:t>
            </w:r>
            <w:r w:rsidR="0036663F">
              <w:rPr>
                <w:rFonts w:ascii="Times New Roman" w:eastAsia="Times New Roman" w:hAnsi="Times New Roman" w:cs="Times New Roman"/>
                <w:sz w:val="18"/>
                <w:szCs w:val="18"/>
              </w:rPr>
              <w:t xml:space="preserve"> </w:t>
            </w:r>
            <w:r w:rsidRPr="00E623CF">
              <w:rPr>
                <w:rFonts w:ascii="Times New Roman" w:eastAsia="Times New Roman" w:hAnsi="Times New Roman" w:cs="Times New Roman"/>
                <w:sz w:val="18"/>
                <w:szCs w:val="18"/>
              </w:rPr>
              <w:t xml:space="preserve">UNFPA led the process of UNDAF re-design, UNSDG Strategic Financing Results Group and seconded a staff member to the team of the SG’s Special Advisor on Reforms. </w:t>
            </w:r>
            <w:r w:rsidR="0036663F" w:rsidRPr="00E623CF">
              <w:rPr>
                <w:rFonts w:ascii="Times New Roman" w:eastAsia="Times New Roman" w:hAnsi="Times New Roman" w:cs="Times New Roman"/>
                <w:sz w:val="18"/>
                <w:szCs w:val="18"/>
              </w:rPr>
              <w:t>For each Executive Board session, UNFPA produces an info note describing UNFPA’s engagement and progress in implementing GA resolution 72/279.</w:t>
            </w:r>
          </w:p>
        </w:tc>
      </w:tr>
      <w:tr w:rsidR="009A69F1" w14:paraId="0E973F27" w14:textId="77777777" w:rsidTr="00E361EC">
        <w:trPr>
          <w:trHeight w:val="710"/>
        </w:trPr>
        <w:tc>
          <w:tcPr>
            <w:tcW w:w="2515" w:type="dxa"/>
          </w:tcPr>
          <w:p w14:paraId="6808A000"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2018/10 </w:t>
            </w:r>
            <w:r>
              <w:rPr>
                <w:rFonts w:ascii="Times New Roman" w:eastAsia="Times New Roman" w:hAnsi="Times New Roman" w:cs="Times New Roman"/>
                <w:sz w:val="18"/>
                <w:szCs w:val="18"/>
              </w:rPr>
              <w:br/>
              <w:t>Annual report of the UNFPA Executive Director</w:t>
            </w:r>
          </w:p>
        </w:tc>
        <w:tc>
          <w:tcPr>
            <w:tcW w:w="3150" w:type="dxa"/>
          </w:tcPr>
          <w:p w14:paraId="2DEEFC2A"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4. Requests UNFPA, as a UNDS entity, to engage closely with the Secretary-General and Member States to support preparation of a well-thought-out implementation plan for the inception of the reinvigorated resident coordinator system, including on the operationalization of its funding arrangements, to be presented to the General Assembly;</w:t>
            </w:r>
          </w:p>
        </w:tc>
        <w:tc>
          <w:tcPr>
            <w:tcW w:w="1440" w:type="dxa"/>
          </w:tcPr>
          <w:p w14:paraId="444C9AC5"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49DA444B"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557ACB16"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62CDDCAA" w14:textId="797003A6" w:rsidR="000923A2" w:rsidRPr="00DD1F9B" w:rsidRDefault="00E623CF" w:rsidP="0036663F">
            <w:pPr>
              <w:rPr>
                <w:rFonts w:ascii="Times New Roman" w:eastAsia="Times New Roman" w:hAnsi="Times New Roman" w:cs="Times New Roman"/>
                <w:sz w:val="18"/>
                <w:szCs w:val="18"/>
              </w:rPr>
            </w:pPr>
            <w:r w:rsidRPr="00E623CF">
              <w:rPr>
                <w:rFonts w:ascii="Times New Roman" w:eastAsia="Times New Roman" w:hAnsi="Times New Roman" w:cs="Times New Roman"/>
                <w:sz w:val="18"/>
                <w:szCs w:val="18"/>
              </w:rPr>
              <w:t xml:space="preserve">UNFPA </w:t>
            </w:r>
            <w:r w:rsidR="00ED17FD">
              <w:rPr>
                <w:rFonts w:ascii="Times New Roman" w:eastAsia="Times New Roman" w:hAnsi="Times New Roman" w:cs="Times New Roman"/>
                <w:sz w:val="18"/>
                <w:szCs w:val="18"/>
              </w:rPr>
              <w:t xml:space="preserve">has </w:t>
            </w:r>
            <w:r w:rsidRPr="00E623CF">
              <w:rPr>
                <w:rFonts w:ascii="Times New Roman" w:eastAsia="Times New Roman" w:hAnsi="Times New Roman" w:cs="Times New Roman"/>
                <w:sz w:val="18"/>
                <w:szCs w:val="18"/>
              </w:rPr>
              <w:t xml:space="preserve">continued to </w:t>
            </w:r>
            <w:r w:rsidR="00ED17FD">
              <w:rPr>
                <w:rFonts w:ascii="Times New Roman" w:eastAsia="Times New Roman" w:hAnsi="Times New Roman" w:cs="Times New Roman"/>
                <w:sz w:val="18"/>
                <w:szCs w:val="18"/>
              </w:rPr>
              <w:t xml:space="preserve">support the </w:t>
            </w:r>
            <w:r w:rsidRPr="00E623CF">
              <w:rPr>
                <w:rFonts w:ascii="Times New Roman" w:eastAsia="Times New Roman" w:hAnsi="Times New Roman" w:cs="Times New Roman"/>
                <w:sz w:val="18"/>
                <w:szCs w:val="18"/>
              </w:rPr>
              <w:t>strengthen</w:t>
            </w:r>
            <w:r w:rsidR="00ED17FD">
              <w:rPr>
                <w:rFonts w:ascii="Times New Roman" w:eastAsia="Times New Roman" w:hAnsi="Times New Roman" w:cs="Times New Roman"/>
                <w:sz w:val="18"/>
                <w:szCs w:val="18"/>
              </w:rPr>
              <w:t>ing of</w:t>
            </w:r>
            <w:r w:rsidRPr="00E623CF">
              <w:rPr>
                <w:rFonts w:ascii="Times New Roman" w:eastAsia="Times New Roman" w:hAnsi="Times New Roman" w:cs="Times New Roman"/>
                <w:sz w:val="18"/>
                <w:szCs w:val="18"/>
              </w:rPr>
              <w:t xml:space="preserve"> the resident coordinator system. UNFPA was one of first organizations to double its financial contribution to support the reinvigorated system</w:t>
            </w:r>
            <w:r>
              <w:rPr>
                <w:rFonts w:ascii="Times New Roman" w:eastAsia="Times New Roman" w:hAnsi="Times New Roman" w:cs="Times New Roman"/>
                <w:sz w:val="18"/>
                <w:szCs w:val="18"/>
              </w:rPr>
              <w:t xml:space="preserve">. </w:t>
            </w:r>
            <w:r w:rsidR="0036663F">
              <w:rPr>
                <w:rFonts w:ascii="Times New Roman" w:eastAsia="Times New Roman" w:hAnsi="Times New Roman" w:cs="Times New Roman"/>
                <w:sz w:val="18"/>
                <w:szCs w:val="18"/>
              </w:rPr>
              <w:t xml:space="preserve">UNFPA led the process of UNDAF re-design, UNSDG Strategic Financing Results Group and seconded a staff member to the team of the SG’s Special Advisor on Reforms. For each Executive Board session, UNFPA produces an info note describing UNFPA’s engagement and progress in implementing GA resolution 72/279. </w:t>
            </w:r>
            <w:r w:rsidR="0036663F">
              <w:rPr>
                <w:rFonts w:ascii="Times New Roman" w:hAnsi="Times New Roman" w:cs="Times New Roman"/>
                <w:sz w:val="18"/>
                <w:szCs w:val="18"/>
              </w:rPr>
              <w:t xml:space="preserve">The </w:t>
            </w:r>
            <w:r w:rsidR="0036663F" w:rsidRPr="00DD1F9B">
              <w:rPr>
                <w:rFonts w:ascii="Times New Roman" w:hAnsi="Times New Roman" w:cs="Times New Roman"/>
                <w:sz w:val="18"/>
                <w:szCs w:val="18"/>
              </w:rPr>
              <w:t xml:space="preserve">implementation plan </w:t>
            </w:r>
            <w:r w:rsidR="0036663F">
              <w:rPr>
                <w:rFonts w:ascii="Times New Roman" w:hAnsi="Times New Roman" w:cs="Times New Roman"/>
                <w:sz w:val="18"/>
                <w:szCs w:val="18"/>
              </w:rPr>
              <w:t xml:space="preserve">was presented by the SG </w:t>
            </w:r>
            <w:r w:rsidR="0036663F" w:rsidRPr="00DD1F9B">
              <w:rPr>
                <w:rFonts w:ascii="Times New Roman" w:hAnsi="Times New Roman" w:cs="Times New Roman"/>
                <w:sz w:val="18"/>
                <w:szCs w:val="18"/>
              </w:rPr>
              <w:t>to the GA in September 2018.</w:t>
            </w:r>
          </w:p>
        </w:tc>
      </w:tr>
      <w:tr w:rsidR="009A69F1" w14:paraId="441A8E6B" w14:textId="77777777" w:rsidTr="00E361EC">
        <w:trPr>
          <w:trHeight w:val="680"/>
        </w:trPr>
        <w:tc>
          <w:tcPr>
            <w:tcW w:w="2515" w:type="dxa"/>
          </w:tcPr>
          <w:p w14:paraId="5B5E6307"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4F09F5A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5. Also requests UNFPA to present a preliminary analysis of the financial and other implications of resolution 72/279 for UNFPA to the Executive </w:t>
            </w:r>
            <w:r>
              <w:rPr>
                <w:rFonts w:ascii="Times New Roman" w:eastAsia="Times New Roman" w:hAnsi="Times New Roman" w:cs="Times New Roman"/>
                <w:sz w:val="18"/>
                <w:szCs w:val="18"/>
              </w:rPr>
              <w:lastRenderedPageBreak/>
              <w:t>Board at the second regular session 2018;</w:t>
            </w:r>
          </w:p>
        </w:tc>
        <w:tc>
          <w:tcPr>
            <w:tcW w:w="1440" w:type="dxa"/>
          </w:tcPr>
          <w:p w14:paraId="4C22205F"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Strategic Plan</w:t>
            </w:r>
          </w:p>
        </w:tc>
        <w:tc>
          <w:tcPr>
            <w:tcW w:w="1080" w:type="dxa"/>
          </w:tcPr>
          <w:p w14:paraId="5440BD65"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 Second </w:t>
            </w:r>
            <w:r>
              <w:rPr>
                <w:rFonts w:ascii="Times New Roman" w:eastAsia="Times New Roman" w:hAnsi="Times New Roman" w:cs="Times New Roman"/>
                <w:sz w:val="18"/>
                <w:szCs w:val="18"/>
              </w:rPr>
              <w:lastRenderedPageBreak/>
              <w:t>Regular Session</w:t>
            </w:r>
          </w:p>
        </w:tc>
        <w:tc>
          <w:tcPr>
            <w:tcW w:w="1170" w:type="dxa"/>
            <w:shd w:val="clear" w:color="auto" w:fill="92D050"/>
          </w:tcPr>
          <w:p w14:paraId="52AEA036"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Completed</w:t>
            </w:r>
          </w:p>
        </w:tc>
        <w:tc>
          <w:tcPr>
            <w:tcW w:w="3590" w:type="dxa"/>
          </w:tcPr>
          <w:p w14:paraId="10450D43" w14:textId="0A5E61D6" w:rsidR="009A69F1" w:rsidRDefault="009A69F1" w:rsidP="000923A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preliminary analysis was presented by the Executive Director in a briefing during the </w:t>
            </w:r>
            <w:r w:rsidR="000923A2">
              <w:rPr>
                <w:rFonts w:ascii="Times New Roman" w:eastAsia="Times New Roman" w:hAnsi="Times New Roman" w:cs="Times New Roman"/>
                <w:sz w:val="18"/>
                <w:szCs w:val="18"/>
              </w:rPr>
              <w:t>2018 s</w:t>
            </w:r>
            <w:r>
              <w:rPr>
                <w:rFonts w:ascii="Times New Roman" w:eastAsia="Times New Roman" w:hAnsi="Times New Roman" w:cs="Times New Roman"/>
                <w:sz w:val="18"/>
                <w:szCs w:val="18"/>
              </w:rPr>
              <w:t>econd regular session.</w:t>
            </w:r>
          </w:p>
        </w:tc>
      </w:tr>
      <w:tr w:rsidR="009A69F1" w14:paraId="58903254" w14:textId="77777777" w:rsidTr="00E361EC">
        <w:trPr>
          <w:trHeight w:val="1380"/>
        </w:trPr>
        <w:tc>
          <w:tcPr>
            <w:tcW w:w="2515" w:type="dxa"/>
          </w:tcPr>
          <w:p w14:paraId="49D678DC"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2018/10 </w:t>
            </w:r>
            <w:r>
              <w:rPr>
                <w:rFonts w:ascii="Times New Roman" w:eastAsia="Times New Roman" w:hAnsi="Times New Roman" w:cs="Times New Roman"/>
                <w:sz w:val="18"/>
                <w:szCs w:val="18"/>
              </w:rPr>
              <w:br/>
              <w:t>Annual report of the UNFPA Executive Director</w:t>
            </w:r>
          </w:p>
        </w:tc>
        <w:tc>
          <w:tcPr>
            <w:tcW w:w="3150" w:type="dxa"/>
          </w:tcPr>
          <w:p w14:paraId="43E76F88"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Further requests UNFPA, in accordance with resolution 72/279, to provide its contribution to the adequate, predictable and sustainable funding of the resident coordinator system, in line with the forthcoming implementation plan for the inception of the reinvigorated resident coordinator system to be presented to the General Assembly, on an annual basis starting 1 January 2019;</w:t>
            </w:r>
          </w:p>
        </w:tc>
        <w:tc>
          <w:tcPr>
            <w:tcW w:w="1440" w:type="dxa"/>
          </w:tcPr>
          <w:p w14:paraId="20AE858E"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6246678F"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41FFC406" w14:textId="77777777" w:rsidR="009A69F1" w:rsidRDefault="009A69F1" w:rsidP="009A69F1">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0C0FE350" w14:textId="72962156" w:rsidR="009A69F1" w:rsidRDefault="00E912B4" w:rsidP="000923A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UNFPA </w:t>
            </w:r>
            <w:r w:rsidR="000923A2">
              <w:rPr>
                <w:rFonts w:ascii="Times New Roman" w:eastAsia="Times New Roman" w:hAnsi="Times New Roman" w:cs="Times New Roman"/>
                <w:sz w:val="18"/>
                <w:szCs w:val="18"/>
              </w:rPr>
              <w:t>has been paying</w:t>
            </w:r>
            <w:r>
              <w:rPr>
                <w:rFonts w:ascii="Times New Roman" w:eastAsia="Times New Roman" w:hAnsi="Times New Roman" w:cs="Times New Roman"/>
                <w:sz w:val="18"/>
                <w:szCs w:val="18"/>
              </w:rPr>
              <w:t xml:space="preserve"> its contribution to the RC system timely and in full, according to the UNSDG cost-sharing formula.</w:t>
            </w:r>
          </w:p>
        </w:tc>
      </w:tr>
      <w:tr w:rsidR="0026471B" w14:paraId="31C846A7" w14:textId="77777777" w:rsidTr="00E361EC">
        <w:trPr>
          <w:trHeight w:val="890"/>
        </w:trPr>
        <w:tc>
          <w:tcPr>
            <w:tcW w:w="2515" w:type="dxa"/>
          </w:tcPr>
          <w:p w14:paraId="2EE7982F"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05C60A7C"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Commends UNFPA for its work to improve future structured funding dialogues, and in this regard encourages UNFPA to start early the preparations for the dialogues and provide in advance an overview of funding gaps in relation to the implementation of the Strategic Plan, 2018-2021, taking into account both regular and other resources;</w:t>
            </w:r>
          </w:p>
        </w:tc>
        <w:tc>
          <w:tcPr>
            <w:tcW w:w="1440" w:type="dxa"/>
          </w:tcPr>
          <w:p w14:paraId="198CEE7F"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4EA6417F"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5B2B8A4A"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64BE37BF" w14:textId="77777777" w:rsidR="00D217E6" w:rsidRDefault="0026471B" w:rsidP="0026471B">
            <w:pPr>
              <w:rPr>
                <w:rFonts w:ascii="Times New Roman" w:eastAsia="Times New Roman" w:hAnsi="Times New Roman" w:cs="Times New Roman"/>
                <w:sz w:val="18"/>
                <w:szCs w:val="18"/>
              </w:rPr>
            </w:pPr>
            <w:r w:rsidRPr="00AF4292">
              <w:rPr>
                <w:rFonts w:ascii="Times New Roman" w:eastAsia="Times New Roman" w:hAnsi="Times New Roman" w:cs="Times New Roman"/>
                <w:sz w:val="18"/>
                <w:szCs w:val="18"/>
              </w:rPr>
              <w:t xml:space="preserve">In 2018 and onwards, UNFPA has provided the Board with advanced documentation on SFDs, including comparison between planned and actual resources, both regular and other resources. All SFD related information is available on UNFPA website at: </w:t>
            </w:r>
          </w:p>
          <w:p w14:paraId="2DD4EC7F" w14:textId="7ADC0320" w:rsidR="00A30AE3" w:rsidRDefault="00DF150D" w:rsidP="0026471B">
            <w:pPr>
              <w:rPr>
                <w:rFonts w:ascii="Times New Roman" w:eastAsia="Times New Roman" w:hAnsi="Times New Roman" w:cs="Times New Roman"/>
                <w:color w:val="FF0000"/>
                <w:sz w:val="18"/>
                <w:szCs w:val="18"/>
              </w:rPr>
            </w:pPr>
            <w:hyperlink r:id="rId10" w:history="1">
              <w:r w:rsidR="00D217E6" w:rsidRPr="009E201E">
                <w:rPr>
                  <w:rStyle w:val="Hyperlink"/>
                  <w:rFonts w:ascii="Times New Roman" w:eastAsia="Times New Roman" w:hAnsi="Times New Roman" w:cs="Times New Roman"/>
                  <w:sz w:val="18"/>
                  <w:szCs w:val="18"/>
                </w:rPr>
                <w:t>https://www.unfpa.org/structured-funding-dialogues</w:t>
              </w:r>
            </w:hyperlink>
            <w:r w:rsidR="00D217E6">
              <w:rPr>
                <w:rFonts w:ascii="Times New Roman" w:eastAsia="Times New Roman" w:hAnsi="Times New Roman" w:cs="Times New Roman"/>
                <w:color w:val="0000FF"/>
                <w:sz w:val="18"/>
                <w:szCs w:val="18"/>
                <w:u w:val="single"/>
              </w:rPr>
              <w:t xml:space="preserve"> </w:t>
            </w:r>
          </w:p>
          <w:p w14:paraId="30651AF7" w14:textId="4CBE11FA" w:rsidR="00A30AE3" w:rsidRDefault="00A30AE3">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w:t>
            </w:r>
            <w:r w:rsidR="00ED17FD">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report</w:t>
            </w:r>
            <w:r w:rsidRPr="00A30AE3">
              <w:rPr>
                <w:rFonts w:ascii="Times New Roman" w:eastAsia="Times New Roman" w:hAnsi="Times New Roman" w:cs="Times New Roman"/>
                <w:sz w:val="18"/>
                <w:szCs w:val="18"/>
              </w:rPr>
              <w:t xml:space="preserve"> on the structured funding dialogue 2018-2019 was presented to the EB </w:t>
            </w:r>
            <w:r w:rsidR="00ED17FD">
              <w:rPr>
                <w:rFonts w:ascii="Times New Roman" w:eastAsia="Times New Roman" w:hAnsi="Times New Roman" w:cs="Times New Roman"/>
                <w:sz w:val="18"/>
                <w:szCs w:val="18"/>
              </w:rPr>
              <w:t>at the</w:t>
            </w:r>
            <w:r w:rsidR="00ED17FD" w:rsidRPr="00A30AE3">
              <w:rPr>
                <w:rFonts w:ascii="Times New Roman" w:eastAsia="Times New Roman" w:hAnsi="Times New Roman" w:cs="Times New Roman"/>
                <w:sz w:val="18"/>
                <w:szCs w:val="18"/>
              </w:rPr>
              <w:t xml:space="preserve"> </w:t>
            </w:r>
            <w:r w:rsidRPr="00A30AE3">
              <w:rPr>
                <w:rFonts w:ascii="Times New Roman" w:eastAsia="Times New Roman" w:hAnsi="Times New Roman" w:cs="Times New Roman"/>
                <w:sz w:val="18"/>
                <w:szCs w:val="18"/>
              </w:rPr>
              <w:t xml:space="preserve">2019 second regular session, with </w:t>
            </w:r>
            <w:r>
              <w:rPr>
                <w:rFonts w:ascii="Times New Roman" w:eastAsia="Times New Roman" w:hAnsi="Times New Roman" w:cs="Times New Roman"/>
                <w:sz w:val="18"/>
                <w:szCs w:val="18"/>
              </w:rPr>
              <w:t>an a</w:t>
            </w:r>
            <w:r w:rsidRPr="00A30AE3">
              <w:rPr>
                <w:rFonts w:ascii="Times New Roman" w:eastAsia="Times New Roman" w:hAnsi="Times New Roman" w:cs="Times New Roman"/>
                <w:sz w:val="18"/>
                <w:szCs w:val="18"/>
              </w:rPr>
              <w:t>nnex present</w:t>
            </w:r>
            <w:r>
              <w:rPr>
                <w:rFonts w:ascii="Times New Roman" w:eastAsia="Times New Roman" w:hAnsi="Times New Roman" w:cs="Times New Roman"/>
                <w:sz w:val="18"/>
                <w:szCs w:val="18"/>
              </w:rPr>
              <w:t>ing</w:t>
            </w:r>
            <w:r w:rsidRPr="00A30AE3">
              <w:rPr>
                <w:rFonts w:ascii="Times New Roman" w:eastAsia="Times New Roman" w:hAnsi="Times New Roman" w:cs="Times New Roman"/>
                <w:sz w:val="18"/>
                <w:szCs w:val="18"/>
              </w:rPr>
              <w:t xml:space="preserve"> UNFPA baselines and progress against UN funding compact entity-specific commitments 2018-2019</w:t>
            </w:r>
            <w:r>
              <w:rPr>
                <w:rFonts w:ascii="Times New Roman" w:eastAsia="Times New Roman" w:hAnsi="Times New Roman" w:cs="Times New Roman"/>
                <w:sz w:val="18"/>
                <w:szCs w:val="18"/>
              </w:rPr>
              <w:t>.</w:t>
            </w:r>
          </w:p>
        </w:tc>
      </w:tr>
      <w:tr w:rsidR="0026471B" w14:paraId="13E50F46" w14:textId="77777777" w:rsidTr="00E361EC">
        <w:trPr>
          <w:trHeight w:val="920"/>
        </w:trPr>
        <w:tc>
          <w:tcPr>
            <w:tcW w:w="2515" w:type="dxa"/>
          </w:tcPr>
          <w:p w14:paraId="6B4B5519"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440C978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8. Recognizes the inter-agency efforts being made to advance the common chapter, and requests UNFPA to continue consultations with United Nations funds and programmes on the harmonized format for common chapter reporting;</w:t>
            </w:r>
          </w:p>
        </w:tc>
        <w:tc>
          <w:tcPr>
            <w:tcW w:w="1440" w:type="dxa"/>
          </w:tcPr>
          <w:p w14:paraId="321D9179"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3362A5BA"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tcBorders>
              <w:bottom w:val="single" w:sz="4" w:space="0" w:color="000000"/>
            </w:tcBorders>
            <w:shd w:val="clear" w:color="auto" w:fill="92D050"/>
          </w:tcPr>
          <w:p w14:paraId="6A7C911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7D6BB87" w14:textId="4619A52A" w:rsidR="0026471B" w:rsidRDefault="00A30AE3" w:rsidP="0052763E">
            <w:pPr>
              <w:rPr>
                <w:rFonts w:ascii="Times New Roman" w:eastAsia="Times New Roman" w:hAnsi="Times New Roman" w:cs="Times New Roman"/>
                <w:sz w:val="18"/>
                <w:szCs w:val="18"/>
              </w:rPr>
            </w:pPr>
            <w:r w:rsidRPr="00A30AE3">
              <w:rPr>
                <w:rFonts w:ascii="Times New Roman" w:eastAsia="Times New Roman" w:hAnsi="Times New Roman" w:cs="Times New Roman"/>
                <w:sz w:val="18"/>
                <w:szCs w:val="18"/>
              </w:rPr>
              <w:t>The Common Chapter report has been developed jointly by 4 agencies and annexed to individual annual report of strategic plan implementation.</w:t>
            </w:r>
            <w:r>
              <w:rPr>
                <w:rFonts w:ascii="Times New Roman" w:eastAsia="Times New Roman" w:hAnsi="Times New Roman" w:cs="Times New Roman"/>
                <w:sz w:val="18"/>
                <w:szCs w:val="18"/>
              </w:rPr>
              <w:t xml:space="preserve"> </w:t>
            </w:r>
            <w:r w:rsidRPr="00A30AE3">
              <w:rPr>
                <w:rFonts w:ascii="Times New Roman" w:eastAsia="Times New Roman" w:hAnsi="Times New Roman" w:cs="Times New Roman"/>
                <w:sz w:val="18"/>
                <w:szCs w:val="18"/>
              </w:rPr>
              <w:t xml:space="preserve">Furthermore, the four agencies have harmonized the format and methodology for reporting on results.     </w:t>
            </w:r>
          </w:p>
        </w:tc>
      </w:tr>
      <w:tr w:rsidR="0026471B" w14:paraId="5C3AE955" w14:textId="77777777" w:rsidTr="00E361EC">
        <w:trPr>
          <w:trHeight w:val="530"/>
        </w:trPr>
        <w:tc>
          <w:tcPr>
            <w:tcW w:w="2515" w:type="dxa"/>
          </w:tcPr>
          <w:p w14:paraId="5587B31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2018/10 </w:t>
            </w:r>
            <w:r>
              <w:rPr>
                <w:rFonts w:ascii="Times New Roman" w:eastAsia="Times New Roman" w:hAnsi="Times New Roman" w:cs="Times New Roman"/>
                <w:sz w:val="18"/>
                <w:szCs w:val="18"/>
              </w:rPr>
              <w:br/>
              <w:t>Annual report of the UNFPA Executive Director</w:t>
            </w:r>
          </w:p>
        </w:tc>
        <w:tc>
          <w:tcPr>
            <w:tcW w:w="3150" w:type="dxa"/>
          </w:tcPr>
          <w:p w14:paraId="51EF52B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9. Welcomes the mentioning of the common chapter in the annual report, and asks UNFPA to report on the status of the implementation of the common chapter, starting with the annual report 2019, and to present the findings at the joint meeting of the Executive Boards and at the annual session;</w:t>
            </w:r>
          </w:p>
        </w:tc>
        <w:tc>
          <w:tcPr>
            <w:tcW w:w="1440" w:type="dxa"/>
          </w:tcPr>
          <w:p w14:paraId="65447DD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0F9C484C"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tcBorders>
              <w:bottom w:val="single" w:sz="4" w:space="0" w:color="auto"/>
            </w:tcBorders>
            <w:shd w:val="clear" w:color="auto" w:fill="92D050"/>
          </w:tcPr>
          <w:p w14:paraId="798E3F02" w14:textId="108C0BE3" w:rsidR="0026471B" w:rsidRDefault="00ED17FD" w:rsidP="0036663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Completed and ongoing </w:t>
            </w:r>
          </w:p>
        </w:tc>
        <w:tc>
          <w:tcPr>
            <w:tcW w:w="3590" w:type="dxa"/>
          </w:tcPr>
          <w:p w14:paraId="3DD58833" w14:textId="6B4CA65B"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UNFPA, UNDP, UNICEF and UN-Women have developed the common format, and the implementation report </w:t>
            </w:r>
            <w:r w:rsidR="00ED17FD">
              <w:rPr>
                <w:rFonts w:ascii="Times New Roman" w:eastAsia="Times New Roman" w:hAnsi="Times New Roman" w:cs="Times New Roman"/>
                <w:sz w:val="18"/>
                <w:szCs w:val="18"/>
              </w:rPr>
              <w:t>was</w:t>
            </w:r>
            <w:r>
              <w:rPr>
                <w:rFonts w:ascii="Times New Roman" w:eastAsia="Times New Roman" w:hAnsi="Times New Roman" w:cs="Times New Roman"/>
                <w:sz w:val="18"/>
                <w:szCs w:val="18"/>
              </w:rPr>
              <w:t xml:space="preserve"> submitted at the annual session as an annex to the annual report of the Strategic Plan implementation.</w:t>
            </w:r>
          </w:p>
          <w:p w14:paraId="611420CB" w14:textId="5FFBA51D" w:rsidR="0026471B" w:rsidRDefault="0026471B" w:rsidP="0026471B">
            <w:pPr>
              <w:rPr>
                <w:rFonts w:ascii="Times New Roman" w:eastAsia="Times New Roman" w:hAnsi="Times New Roman" w:cs="Times New Roman"/>
                <w:sz w:val="18"/>
                <w:szCs w:val="18"/>
              </w:rPr>
            </w:pPr>
          </w:p>
        </w:tc>
      </w:tr>
      <w:tr w:rsidR="0026471B" w14:paraId="184C7304" w14:textId="77777777" w:rsidTr="00E361EC">
        <w:trPr>
          <w:trHeight w:val="2951"/>
        </w:trPr>
        <w:tc>
          <w:tcPr>
            <w:tcW w:w="2515" w:type="dxa"/>
          </w:tcPr>
          <w:p w14:paraId="5B1636B2"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7E3D3C2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10. Requests UNFPA management to brief the Executive Board before the second regular session 2018 on the implementation of the seven recommendations of the evaluation of the architecture supporting the operationalization of the UNFPA Strategic Plan, 2014-2017, and to update the Board on any implications of these recommendations for the comprehensive resource review, the integrated budget, and implementation of the Strategic Plan, 2018-2021;</w:t>
            </w:r>
          </w:p>
        </w:tc>
        <w:tc>
          <w:tcPr>
            <w:tcW w:w="1440" w:type="dxa"/>
          </w:tcPr>
          <w:p w14:paraId="0E3A91AC"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Borders>
              <w:right w:val="single" w:sz="4" w:space="0" w:color="auto"/>
            </w:tcBorders>
          </w:tcPr>
          <w:p w14:paraId="77F328C1"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2018 Second Regular Session</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14:paraId="466F79EF"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Borders>
              <w:left w:val="single" w:sz="4" w:space="0" w:color="auto"/>
            </w:tcBorders>
          </w:tcPr>
          <w:p w14:paraId="46821755" w14:textId="591414F3" w:rsidR="00A30AE3" w:rsidRPr="00A30AE3" w:rsidRDefault="00A30AE3" w:rsidP="00A30AE3">
            <w:pPr>
              <w:rPr>
                <w:rFonts w:ascii="Times New Roman" w:eastAsia="Times New Roman" w:hAnsi="Times New Roman" w:cs="Times New Roman"/>
                <w:sz w:val="18"/>
                <w:szCs w:val="18"/>
              </w:rPr>
            </w:pPr>
            <w:r w:rsidRPr="00A30AE3">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UNFPA S</w:t>
            </w:r>
            <w:r w:rsidRPr="00A30AE3">
              <w:rPr>
                <w:rFonts w:ascii="Times New Roman" w:eastAsia="Times New Roman" w:hAnsi="Times New Roman" w:cs="Times New Roman"/>
                <w:sz w:val="18"/>
                <w:szCs w:val="18"/>
              </w:rPr>
              <w:t xml:space="preserve">trategic </w:t>
            </w:r>
            <w:r>
              <w:rPr>
                <w:rFonts w:ascii="Times New Roman" w:eastAsia="Times New Roman" w:hAnsi="Times New Roman" w:cs="Times New Roman"/>
                <w:sz w:val="18"/>
                <w:szCs w:val="18"/>
              </w:rPr>
              <w:t>P</w:t>
            </w:r>
            <w:r w:rsidRPr="00A30AE3">
              <w:rPr>
                <w:rFonts w:ascii="Times New Roman" w:eastAsia="Times New Roman" w:hAnsi="Times New Roman" w:cs="Times New Roman"/>
                <w:sz w:val="18"/>
                <w:szCs w:val="18"/>
              </w:rPr>
              <w:t>lan 2018-2021 was developed usin</w:t>
            </w:r>
            <w:r>
              <w:rPr>
                <w:rFonts w:ascii="Times New Roman" w:eastAsia="Times New Roman" w:hAnsi="Times New Roman" w:cs="Times New Roman"/>
                <w:sz w:val="18"/>
                <w:szCs w:val="18"/>
              </w:rPr>
              <w:t xml:space="preserve">g </w:t>
            </w:r>
            <w:r w:rsidRPr="00A30AE3">
              <w:rPr>
                <w:rFonts w:ascii="Times New Roman" w:eastAsia="Times New Roman" w:hAnsi="Times New Roman" w:cs="Times New Roman"/>
                <w:sz w:val="18"/>
                <w:szCs w:val="18"/>
              </w:rPr>
              <w:t>an open consultative approach, with the EB and other stakeholders.</w:t>
            </w:r>
          </w:p>
          <w:p w14:paraId="5CB3260F" w14:textId="105E3481" w:rsidR="0026471B" w:rsidRDefault="00A30AE3" w:rsidP="00A30AE3">
            <w:pPr>
              <w:rPr>
                <w:rFonts w:ascii="Times New Roman" w:eastAsia="Times New Roman" w:hAnsi="Times New Roman" w:cs="Times New Roman"/>
                <w:sz w:val="18"/>
                <w:szCs w:val="18"/>
              </w:rPr>
            </w:pPr>
            <w:r w:rsidRPr="00A30AE3">
              <w:rPr>
                <w:rFonts w:ascii="Times New Roman" w:eastAsia="Times New Roman" w:hAnsi="Times New Roman" w:cs="Times New Roman"/>
                <w:sz w:val="18"/>
                <w:szCs w:val="18"/>
              </w:rPr>
              <w:t xml:space="preserve">The evaluation recommendations </w:t>
            </w:r>
            <w:r w:rsidR="00ED17FD">
              <w:rPr>
                <w:rFonts w:ascii="Times New Roman" w:eastAsia="Times New Roman" w:hAnsi="Times New Roman" w:cs="Times New Roman"/>
                <w:sz w:val="18"/>
                <w:szCs w:val="18"/>
              </w:rPr>
              <w:t>were</w:t>
            </w:r>
            <w:r w:rsidRPr="00A30AE3">
              <w:rPr>
                <w:rFonts w:ascii="Times New Roman" w:eastAsia="Times New Roman" w:hAnsi="Times New Roman" w:cs="Times New Roman"/>
                <w:sz w:val="18"/>
                <w:szCs w:val="18"/>
              </w:rPr>
              <w:t xml:space="preserve"> taken into full consideration in the development of the Strategic </w:t>
            </w:r>
            <w:r w:rsidR="00ED17FD">
              <w:rPr>
                <w:rFonts w:ascii="Times New Roman" w:eastAsia="Times New Roman" w:hAnsi="Times New Roman" w:cs="Times New Roman"/>
                <w:sz w:val="18"/>
                <w:szCs w:val="18"/>
              </w:rPr>
              <w:t>P</w:t>
            </w:r>
            <w:r w:rsidRPr="00A30AE3">
              <w:rPr>
                <w:rFonts w:ascii="Times New Roman" w:eastAsia="Times New Roman" w:hAnsi="Times New Roman" w:cs="Times New Roman"/>
                <w:sz w:val="18"/>
                <w:szCs w:val="18"/>
              </w:rPr>
              <w:t xml:space="preserve">lan and its implementation.     </w:t>
            </w:r>
          </w:p>
          <w:p w14:paraId="3DA5AF8C" w14:textId="2A2C6853" w:rsidR="00A30AE3" w:rsidRDefault="0036663F" w:rsidP="00E361EC">
            <w:pPr>
              <w:rPr>
                <w:rFonts w:ascii="Times New Roman" w:eastAsia="Times New Roman" w:hAnsi="Times New Roman" w:cs="Times New Roman"/>
                <w:sz w:val="18"/>
                <w:szCs w:val="18"/>
              </w:rPr>
            </w:pPr>
            <w:r>
              <w:rPr>
                <w:rFonts w:ascii="Times New Roman" w:eastAsia="Times New Roman" w:hAnsi="Times New Roman" w:cs="Times New Roman"/>
                <w:sz w:val="18"/>
                <w:szCs w:val="18"/>
              </w:rPr>
              <w:t>Likewise, UNFPA Integrated Budget 2018-2021 was developed (and subsequently revised) based on the priorities in the strategic plan which take into account the evaluation recommendations.</w:t>
            </w:r>
          </w:p>
        </w:tc>
      </w:tr>
      <w:tr w:rsidR="0026471B" w14:paraId="36F3EB7B" w14:textId="77777777" w:rsidTr="00E361EC">
        <w:trPr>
          <w:trHeight w:val="710"/>
        </w:trPr>
        <w:tc>
          <w:tcPr>
            <w:tcW w:w="2515" w:type="dxa"/>
          </w:tcPr>
          <w:p w14:paraId="47E51C2C"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3B7694E8"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11. Takes note of progress made implementing decision 2017/14, which emphasized the need for UNFPA to continue to improve transparency in the use of resources to achieve programme results and to enhance organizational effectiveness and efficiency, and which also requested UNFPA to present in its future financial planning and reports a higher level of detail on the way regular (core) resources are attributed and used, and requests UNFPA in its future annual reports to continue to improve the visibility and the results achieved with regular (core) resources;</w:t>
            </w:r>
          </w:p>
        </w:tc>
        <w:tc>
          <w:tcPr>
            <w:tcW w:w="1440" w:type="dxa"/>
          </w:tcPr>
          <w:p w14:paraId="4F3B68B7"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Borders>
              <w:right w:val="single" w:sz="4" w:space="0" w:color="auto"/>
            </w:tcBorders>
          </w:tcPr>
          <w:p w14:paraId="352D058E" w14:textId="6C5D83C0" w:rsidR="0026471B" w:rsidRDefault="00542748"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14:paraId="1B3AE098" w14:textId="3E720186" w:rsidR="0026471B" w:rsidRDefault="00542748"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Borders>
              <w:left w:val="single" w:sz="4" w:space="0" w:color="auto"/>
            </w:tcBorders>
          </w:tcPr>
          <w:p w14:paraId="3CC6F00D" w14:textId="0E4C34F1" w:rsidR="0026471B" w:rsidRDefault="00A30AE3" w:rsidP="00A30AE3">
            <w:pPr>
              <w:rPr>
                <w:rFonts w:ascii="Times New Roman" w:eastAsia="Times New Roman" w:hAnsi="Times New Roman" w:cs="Times New Roman"/>
                <w:sz w:val="18"/>
                <w:szCs w:val="18"/>
              </w:rPr>
            </w:pPr>
            <w:r w:rsidRPr="00A30AE3">
              <w:rPr>
                <w:rFonts w:ascii="Times New Roman" w:eastAsia="Times New Roman" w:hAnsi="Times New Roman" w:cs="Times New Roman"/>
                <w:sz w:val="18"/>
                <w:szCs w:val="18"/>
              </w:rPr>
              <w:t>UNFPA has made large efforts to improve transparency in usi</w:t>
            </w:r>
            <w:r>
              <w:rPr>
                <w:rFonts w:ascii="Times New Roman" w:eastAsia="Times New Roman" w:hAnsi="Times New Roman" w:cs="Times New Roman"/>
                <w:sz w:val="18"/>
                <w:szCs w:val="18"/>
              </w:rPr>
              <w:t>ng resources to achieve results.</w:t>
            </w:r>
            <w:r w:rsidRPr="00A30AE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A30AE3">
              <w:rPr>
                <w:rFonts w:ascii="Times New Roman" w:eastAsia="Times New Roman" w:hAnsi="Times New Roman" w:cs="Times New Roman"/>
                <w:sz w:val="18"/>
                <w:szCs w:val="18"/>
              </w:rPr>
              <w:t>he strategic plan 2018-2021 annex 4</w:t>
            </w:r>
            <w:r>
              <w:rPr>
                <w:rFonts w:ascii="Times New Roman" w:eastAsia="Times New Roman" w:hAnsi="Times New Roman" w:cs="Times New Roman"/>
                <w:sz w:val="18"/>
                <w:szCs w:val="18"/>
              </w:rPr>
              <w:t xml:space="preserve"> </w:t>
            </w:r>
            <w:r w:rsidRPr="00A30AE3">
              <w:rPr>
                <w:rFonts w:ascii="Times New Roman" w:eastAsia="Times New Roman" w:hAnsi="Times New Roman" w:cs="Times New Roman"/>
                <w:sz w:val="18"/>
                <w:szCs w:val="18"/>
              </w:rPr>
              <w:t xml:space="preserve">- business model </w:t>
            </w:r>
            <w:r w:rsidR="00542748">
              <w:rPr>
                <w:rFonts w:ascii="Times New Roman" w:eastAsia="Times New Roman" w:hAnsi="Times New Roman" w:cs="Times New Roman"/>
                <w:sz w:val="18"/>
                <w:szCs w:val="18"/>
              </w:rPr>
              <w:t xml:space="preserve">- </w:t>
            </w:r>
            <w:r w:rsidRPr="00A30AE3">
              <w:rPr>
                <w:rFonts w:ascii="Times New Roman" w:eastAsia="Times New Roman" w:hAnsi="Times New Roman" w:cs="Times New Roman"/>
                <w:sz w:val="18"/>
                <w:szCs w:val="18"/>
              </w:rPr>
              <w:t>has provided the details how UNFPA will deploy its regula</w:t>
            </w:r>
            <w:r>
              <w:rPr>
                <w:rFonts w:ascii="Times New Roman" w:eastAsia="Times New Roman" w:hAnsi="Times New Roman" w:cs="Times New Roman"/>
                <w:sz w:val="18"/>
                <w:szCs w:val="18"/>
              </w:rPr>
              <w:t xml:space="preserve">r resources. The newly updated </w:t>
            </w:r>
            <w:r w:rsidRPr="00A30AE3">
              <w:rPr>
                <w:rFonts w:ascii="Times New Roman" w:eastAsia="Times New Roman" w:hAnsi="Times New Roman" w:cs="Times New Roman"/>
                <w:sz w:val="18"/>
                <w:szCs w:val="18"/>
              </w:rPr>
              <w:t>data portal provides the resources and results information UNFPA</w:t>
            </w:r>
            <w:r>
              <w:rPr>
                <w:rFonts w:ascii="Times New Roman" w:eastAsia="Times New Roman" w:hAnsi="Times New Roman" w:cs="Times New Roman"/>
                <w:sz w:val="18"/>
                <w:szCs w:val="18"/>
              </w:rPr>
              <w:t xml:space="preserve"> </w:t>
            </w:r>
            <w:r w:rsidRPr="00A30AE3">
              <w:rPr>
                <w:rFonts w:ascii="Times New Roman" w:eastAsia="Times New Roman" w:hAnsi="Times New Roman" w:cs="Times New Roman"/>
                <w:sz w:val="18"/>
                <w:szCs w:val="18"/>
              </w:rPr>
              <w:t xml:space="preserve">works to further improve its work in the area, with the development of new ERP and costing exercises.    </w:t>
            </w:r>
          </w:p>
        </w:tc>
      </w:tr>
      <w:tr w:rsidR="0026471B" w14:paraId="26A78EE7" w14:textId="77777777" w:rsidTr="00E361EC">
        <w:trPr>
          <w:trHeight w:val="680"/>
        </w:trPr>
        <w:tc>
          <w:tcPr>
            <w:tcW w:w="2515" w:type="dxa"/>
          </w:tcPr>
          <w:p w14:paraId="469D8F78"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2018/10 </w:t>
            </w:r>
            <w:r>
              <w:rPr>
                <w:rFonts w:ascii="Times New Roman" w:eastAsia="Times New Roman" w:hAnsi="Times New Roman" w:cs="Times New Roman"/>
                <w:sz w:val="18"/>
                <w:szCs w:val="18"/>
              </w:rPr>
              <w:br/>
              <w:t>Annual report of the UNFPA Executive Director</w:t>
            </w:r>
          </w:p>
        </w:tc>
        <w:tc>
          <w:tcPr>
            <w:tcW w:w="3150" w:type="dxa"/>
          </w:tcPr>
          <w:p w14:paraId="2595DADE"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12. Encourages UNFPA to make further progress on results-based budgeting approaches;</w:t>
            </w:r>
          </w:p>
        </w:tc>
        <w:tc>
          <w:tcPr>
            <w:tcW w:w="1440" w:type="dxa"/>
          </w:tcPr>
          <w:p w14:paraId="00FA3C30"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1AE3A022"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tcBorders>
              <w:top w:val="single" w:sz="4" w:space="0" w:color="auto"/>
            </w:tcBorders>
            <w:shd w:val="clear" w:color="auto" w:fill="92D050"/>
          </w:tcPr>
          <w:p w14:paraId="2982EFA7"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F309A98" w14:textId="27E3D1BC" w:rsidR="0026471B" w:rsidRDefault="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UNFPA </w:t>
            </w:r>
            <w:r w:rsidR="00542748">
              <w:rPr>
                <w:rFonts w:ascii="Times New Roman" w:eastAsia="Times New Roman" w:hAnsi="Times New Roman" w:cs="Times New Roman"/>
                <w:sz w:val="18"/>
                <w:szCs w:val="18"/>
              </w:rPr>
              <w:t xml:space="preserve">applies </w:t>
            </w:r>
            <w:r>
              <w:rPr>
                <w:rFonts w:ascii="Times New Roman" w:eastAsia="Times New Roman" w:hAnsi="Times New Roman" w:cs="Times New Roman"/>
                <w:sz w:val="18"/>
                <w:szCs w:val="18"/>
              </w:rPr>
              <w:t>results-based budgeting approaches to all its resources.</w:t>
            </w:r>
          </w:p>
        </w:tc>
      </w:tr>
      <w:tr w:rsidR="0026471B" w14:paraId="08885C8C" w14:textId="77777777" w:rsidTr="00E361EC">
        <w:trPr>
          <w:trHeight w:val="920"/>
        </w:trPr>
        <w:tc>
          <w:tcPr>
            <w:tcW w:w="2515" w:type="dxa"/>
          </w:tcPr>
          <w:p w14:paraId="0521EF4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01E621B9"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13. Recalls decision 2017/14 and recognizes the inter-agency efforts made to harmonize the report’s methodology and format, in particular on the common chapter, and requests UNFPA to continue consultations with United Nations funds and programmes for further alignment of reporting;</w:t>
            </w:r>
          </w:p>
        </w:tc>
        <w:tc>
          <w:tcPr>
            <w:tcW w:w="1440" w:type="dxa"/>
          </w:tcPr>
          <w:p w14:paraId="74A86FA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7CCFB5F7"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4784B3B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74F2FBCF" w14:textId="19A05D0E" w:rsidR="00A30AE3" w:rsidRDefault="00A30AE3" w:rsidP="0026471B">
            <w:pPr>
              <w:rPr>
                <w:rFonts w:ascii="Times New Roman" w:eastAsia="Times New Roman" w:hAnsi="Times New Roman" w:cs="Times New Roman"/>
                <w:sz w:val="18"/>
                <w:szCs w:val="18"/>
              </w:rPr>
            </w:pPr>
            <w:r w:rsidRPr="00A30AE3">
              <w:rPr>
                <w:rFonts w:ascii="Times New Roman" w:eastAsia="Times New Roman" w:hAnsi="Times New Roman" w:cs="Times New Roman"/>
                <w:sz w:val="18"/>
                <w:szCs w:val="18"/>
              </w:rPr>
              <w:t>The Common Chapter report has been developed jointly by 4 agencies and annexed to individual annual report</w:t>
            </w:r>
            <w:r w:rsidR="00542748">
              <w:rPr>
                <w:rFonts w:ascii="Times New Roman" w:eastAsia="Times New Roman" w:hAnsi="Times New Roman" w:cs="Times New Roman"/>
                <w:sz w:val="18"/>
                <w:szCs w:val="18"/>
              </w:rPr>
              <w:t>s</w:t>
            </w:r>
            <w:r w:rsidRPr="00A30AE3">
              <w:rPr>
                <w:rFonts w:ascii="Times New Roman" w:eastAsia="Times New Roman" w:hAnsi="Times New Roman" w:cs="Times New Roman"/>
                <w:sz w:val="18"/>
                <w:szCs w:val="18"/>
              </w:rPr>
              <w:t xml:space="preserve"> of </w:t>
            </w:r>
            <w:r w:rsidR="00542748">
              <w:rPr>
                <w:rFonts w:ascii="Times New Roman" w:eastAsia="Times New Roman" w:hAnsi="Times New Roman" w:cs="Times New Roman"/>
                <w:sz w:val="18"/>
                <w:szCs w:val="18"/>
              </w:rPr>
              <w:t>S</w:t>
            </w:r>
            <w:r w:rsidRPr="00A30AE3">
              <w:rPr>
                <w:rFonts w:ascii="Times New Roman" w:eastAsia="Times New Roman" w:hAnsi="Times New Roman" w:cs="Times New Roman"/>
                <w:sz w:val="18"/>
                <w:szCs w:val="18"/>
              </w:rPr>
              <w:t xml:space="preserve">trategic </w:t>
            </w:r>
            <w:r w:rsidR="00542748">
              <w:rPr>
                <w:rFonts w:ascii="Times New Roman" w:eastAsia="Times New Roman" w:hAnsi="Times New Roman" w:cs="Times New Roman"/>
                <w:sz w:val="18"/>
                <w:szCs w:val="18"/>
              </w:rPr>
              <w:t>P</w:t>
            </w:r>
            <w:r w:rsidRPr="00A30AE3">
              <w:rPr>
                <w:rFonts w:ascii="Times New Roman" w:eastAsia="Times New Roman" w:hAnsi="Times New Roman" w:cs="Times New Roman"/>
                <w:sz w:val="18"/>
                <w:szCs w:val="18"/>
              </w:rPr>
              <w:t>lan implementation.</w:t>
            </w:r>
            <w:r w:rsidR="00CE585E">
              <w:rPr>
                <w:rFonts w:ascii="Times New Roman" w:eastAsia="Times New Roman" w:hAnsi="Times New Roman" w:cs="Times New Roman"/>
                <w:sz w:val="18"/>
                <w:szCs w:val="18"/>
              </w:rPr>
              <w:t xml:space="preserve"> </w:t>
            </w:r>
            <w:r w:rsidRPr="00A30AE3">
              <w:rPr>
                <w:rFonts w:ascii="Times New Roman" w:eastAsia="Times New Roman" w:hAnsi="Times New Roman" w:cs="Times New Roman"/>
                <w:sz w:val="18"/>
                <w:szCs w:val="18"/>
              </w:rPr>
              <w:t xml:space="preserve">Furthermore, the four agencies have harmonized the format and methodology for reporting on results.     </w:t>
            </w:r>
          </w:p>
          <w:p w14:paraId="48EEB451" w14:textId="72D36A14" w:rsidR="0026471B" w:rsidRDefault="0026471B" w:rsidP="0026471B">
            <w:pPr>
              <w:rPr>
                <w:rFonts w:ascii="Times New Roman" w:eastAsia="Times New Roman" w:hAnsi="Times New Roman" w:cs="Times New Roman"/>
                <w:sz w:val="18"/>
                <w:szCs w:val="18"/>
              </w:rPr>
            </w:pPr>
          </w:p>
        </w:tc>
      </w:tr>
      <w:tr w:rsidR="0026471B" w14:paraId="40DC5483" w14:textId="77777777" w:rsidTr="00E361EC">
        <w:trPr>
          <w:trHeight w:val="1160"/>
        </w:trPr>
        <w:tc>
          <w:tcPr>
            <w:tcW w:w="2515" w:type="dxa"/>
          </w:tcPr>
          <w:p w14:paraId="7253278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7B201026"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14. Also recalls decision 2017/14 and urges UNFPA to continue to align its results architecture with the Sustainable Development Goals framework, in coordination with other United Nations funds and programmes, to help measure performance in supporting implementation of the 2030 Agenda for Sustainable Development;</w:t>
            </w:r>
          </w:p>
        </w:tc>
        <w:tc>
          <w:tcPr>
            <w:tcW w:w="1440" w:type="dxa"/>
          </w:tcPr>
          <w:p w14:paraId="1818854E"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7FBED2C8"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56A92D81"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3343889A"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Done as reflected in the SP of its transformative results and the Integrated Results and Resources Framework (IRRF).</w:t>
            </w:r>
          </w:p>
        </w:tc>
      </w:tr>
      <w:tr w:rsidR="0026471B" w14:paraId="43F1C234" w14:textId="77777777" w:rsidTr="00E361EC">
        <w:trPr>
          <w:trHeight w:val="920"/>
        </w:trPr>
        <w:tc>
          <w:tcPr>
            <w:tcW w:w="2515" w:type="dxa"/>
          </w:tcPr>
          <w:p w14:paraId="5FA2F3E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0973448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15. Further recalls decision 2017/14 and requests UNFPA to include in its future annual reports a more detailed analysis and reflection on the challenges and lessons learned per outcome area and on the collaboration and coordination within the United Nations system;</w:t>
            </w:r>
          </w:p>
        </w:tc>
        <w:tc>
          <w:tcPr>
            <w:tcW w:w="1440" w:type="dxa"/>
          </w:tcPr>
          <w:p w14:paraId="26199D1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3FABE986" w14:textId="504E0D7A" w:rsidR="0026471B" w:rsidRDefault="00542748"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412A8AAD" w14:textId="736C1CF6" w:rsidR="0026471B" w:rsidRDefault="00A30AE3"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816F640" w14:textId="467D2201" w:rsidR="0026471B" w:rsidRDefault="00A30AE3" w:rsidP="0026471B">
            <w:pPr>
              <w:rPr>
                <w:rFonts w:ascii="Times New Roman" w:eastAsia="Times New Roman" w:hAnsi="Times New Roman" w:cs="Times New Roman"/>
                <w:sz w:val="18"/>
                <w:szCs w:val="18"/>
              </w:rPr>
            </w:pPr>
            <w:r w:rsidRPr="00A30AE3">
              <w:rPr>
                <w:rFonts w:ascii="Times New Roman" w:eastAsia="Times New Roman" w:hAnsi="Times New Roman" w:cs="Times New Roman"/>
                <w:sz w:val="18"/>
                <w:szCs w:val="18"/>
              </w:rPr>
              <w:t>The Annual Report</w:t>
            </w:r>
            <w:r w:rsidR="00542748">
              <w:rPr>
                <w:rFonts w:ascii="Times New Roman" w:eastAsia="Times New Roman" w:hAnsi="Times New Roman" w:cs="Times New Roman"/>
                <w:sz w:val="18"/>
                <w:szCs w:val="18"/>
              </w:rPr>
              <w:t>s</w:t>
            </w:r>
            <w:r w:rsidRPr="00A30AE3">
              <w:rPr>
                <w:rFonts w:ascii="Times New Roman" w:eastAsia="Times New Roman" w:hAnsi="Times New Roman" w:cs="Times New Roman"/>
                <w:sz w:val="18"/>
                <w:szCs w:val="18"/>
              </w:rPr>
              <w:t xml:space="preserve"> to the EB ha</w:t>
            </w:r>
            <w:r w:rsidR="00542748">
              <w:rPr>
                <w:rFonts w:ascii="Times New Roman" w:eastAsia="Times New Roman" w:hAnsi="Times New Roman" w:cs="Times New Roman"/>
                <w:sz w:val="18"/>
                <w:szCs w:val="18"/>
              </w:rPr>
              <w:t>ve</w:t>
            </w:r>
            <w:r w:rsidRPr="00A30AE3">
              <w:rPr>
                <w:rFonts w:ascii="Times New Roman" w:eastAsia="Times New Roman" w:hAnsi="Times New Roman" w:cs="Times New Roman"/>
                <w:sz w:val="18"/>
                <w:szCs w:val="18"/>
              </w:rPr>
              <w:t xml:space="preserve"> covered the critical lessons learned of UNFPA and its partners.  </w:t>
            </w:r>
          </w:p>
        </w:tc>
      </w:tr>
      <w:tr w:rsidR="0026471B" w14:paraId="57A61485" w14:textId="77777777" w:rsidTr="00E361EC">
        <w:trPr>
          <w:trHeight w:val="530"/>
        </w:trPr>
        <w:tc>
          <w:tcPr>
            <w:tcW w:w="2515" w:type="dxa"/>
          </w:tcPr>
          <w:p w14:paraId="2CB40D46"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2018/10 </w:t>
            </w:r>
            <w:r>
              <w:rPr>
                <w:rFonts w:ascii="Times New Roman" w:eastAsia="Times New Roman" w:hAnsi="Times New Roman" w:cs="Times New Roman"/>
                <w:sz w:val="18"/>
                <w:szCs w:val="18"/>
              </w:rPr>
              <w:br/>
              <w:t>Annual report of the UNFPA Executive Director</w:t>
            </w:r>
          </w:p>
        </w:tc>
        <w:tc>
          <w:tcPr>
            <w:tcW w:w="3150" w:type="dxa"/>
          </w:tcPr>
          <w:p w14:paraId="126DFBBE"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16. Expresses concern about the negative effects of decreased regular resources on achieving the outputs of the Strategic Plan, 2018-2021, and in this regard, urges all Member States in a position to do so to increase their contributions to regular resources, also encourages Member State to make contributions during the first half of the </w:t>
            </w:r>
            <w:r>
              <w:rPr>
                <w:rFonts w:ascii="Times New Roman" w:eastAsia="Times New Roman" w:hAnsi="Times New Roman" w:cs="Times New Roman"/>
                <w:sz w:val="18"/>
                <w:szCs w:val="18"/>
              </w:rPr>
              <w:lastRenderedPageBreak/>
              <w:t>year and to make multi-year pledges in order to ensure effective programming, and requests UNFPA to continue to explore incentives and mechanisms to broaden the donor base and attract new sources of funding;</w:t>
            </w:r>
          </w:p>
        </w:tc>
        <w:tc>
          <w:tcPr>
            <w:tcW w:w="1440" w:type="dxa"/>
          </w:tcPr>
          <w:p w14:paraId="205F5C2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Strategic Plan</w:t>
            </w:r>
          </w:p>
        </w:tc>
        <w:tc>
          <w:tcPr>
            <w:tcW w:w="1080" w:type="dxa"/>
          </w:tcPr>
          <w:p w14:paraId="055FEE0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4C3A9D64"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7FB4D6EC" w14:textId="4A01ED24" w:rsidR="0026471B" w:rsidRDefault="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continue</w:t>
            </w:r>
            <w:r w:rsidR="00542748">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to do so, and communicate</w:t>
            </w:r>
            <w:r w:rsidR="00542748">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progress including through the Structured Funding Dialogues (SFD) in line with </w:t>
            </w:r>
            <w:r w:rsidR="00542748">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UNFPA Resource Mobilization Strategy (2015). </w:t>
            </w:r>
          </w:p>
        </w:tc>
      </w:tr>
      <w:tr w:rsidR="0026471B" w14:paraId="2E1FA8DB" w14:textId="77777777" w:rsidTr="00E361EC">
        <w:trPr>
          <w:trHeight w:val="530"/>
        </w:trPr>
        <w:tc>
          <w:tcPr>
            <w:tcW w:w="2515" w:type="dxa"/>
          </w:tcPr>
          <w:p w14:paraId="196E04AA"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2018/10 </w:t>
            </w:r>
            <w:r>
              <w:rPr>
                <w:rFonts w:ascii="Times New Roman" w:eastAsia="Times New Roman" w:hAnsi="Times New Roman" w:cs="Times New Roman"/>
                <w:sz w:val="18"/>
                <w:szCs w:val="18"/>
              </w:rPr>
              <w:br/>
              <w:t>Annual report of the UNFPA Executive Director</w:t>
            </w:r>
          </w:p>
        </w:tc>
        <w:tc>
          <w:tcPr>
            <w:tcW w:w="3150" w:type="dxa"/>
          </w:tcPr>
          <w:p w14:paraId="2CB5B92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17. Welcomes the UNFPA Executive Director’s commitment to implementing resolutions 71/243 and 72/279, and in this regard encourages the secretariat of the UNDP/UNFPA/UNOPS Executive Board to work together with the secretariats of the UNICEF, UN-Women and WFP Executive Boards to produce a joint response to the 2018 joint meeting of the Executive Boards segment on working methods by no later than four weeks before the second regular session 2018, allowing for a consultation process among Member States ahead of that session.</w:t>
            </w:r>
          </w:p>
        </w:tc>
        <w:tc>
          <w:tcPr>
            <w:tcW w:w="1440" w:type="dxa"/>
          </w:tcPr>
          <w:p w14:paraId="528C4337"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Strategic Plan</w:t>
            </w:r>
          </w:p>
        </w:tc>
        <w:tc>
          <w:tcPr>
            <w:tcW w:w="1080" w:type="dxa"/>
          </w:tcPr>
          <w:p w14:paraId="69FB641A"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2018 Second Regular Session</w:t>
            </w:r>
          </w:p>
        </w:tc>
        <w:tc>
          <w:tcPr>
            <w:tcW w:w="1170" w:type="dxa"/>
            <w:shd w:val="clear" w:color="auto" w:fill="92D050"/>
          </w:tcPr>
          <w:p w14:paraId="6C3C3274"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5C687364"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Joint response was drafted and shared, as requested, by 1 August 2018. </w:t>
            </w:r>
          </w:p>
        </w:tc>
      </w:tr>
      <w:tr w:rsidR="0026471B" w14:paraId="1BCD8327" w14:textId="77777777" w:rsidTr="00E361EC">
        <w:trPr>
          <w:trHeight w:val="1160"/>
        </w:trPr>
        <w:tc>
          <w:tcPr>
            <w:tcW w:w="2515" w:type="dxa"/>
          </w:tcPr>
          <w:p w14:paraId="0F9DB81F"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2018/11 </w:t>
            </w:r>
            <w:r>
              <w:rPr>
                <w:rFonts w:ascii="Times New Roman" w:eastAsia="Times New Roman" w:hAnsi="Times New Roman" w:cs="Times New Roman"/>
                <w:sz w:val="18"/>
                <w:szCs w:val="18"/>
              </w:rPr>
              <w:br/>
              <w:t>UNFPA evaluation</w:t>
            </w:r>
          </w:p>
        </w:tc>
        <w:tc>
          <w:tcPr>
            <w:tcW w:w="3150" w:type="dxa"/>
          </w:tcPr>
          <w:p w14:paraId="30AD399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2. Notes findings from the independent external review of the evaluation function of UNFPA, which indicate that the UNFPA evaluation function is independent at corporate and decentralized levels, and urges UNFPA management to continue to protect and safeguard the qualities of evaluation independence identified by the external review;</w:t>
            </w:r>
          </w:p>
        </w:tc>
        <w:tc>
          <w:tcPr>
            <w:tcW w:w="1440" w:type="dxa"/>
          </w:tcPr>
          <w:p w14:paraId="0086C51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4D43295E"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2496CF39"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8987501" w14:textId="3E4155CA"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is fully committed to continue to protect and safeguard the qualities of evaluation independence.</w:t>
            </w:r>
          </w:p>
        </w:tc>
      </w:tr>
      <w:tr w:rsidR="0026471B" w14:paraId="20DB0314" w14:textId="77777777" w:rsidTr="00E361EC">
        <w:trPr>
          <w:trHeight w:val="701"/>
        </w:trPr>
        <w:tc>
          <w:tcPr>
            <w:tcW w:w="2515" w:type="dxa"/>
          </w:tcPr>
          <w:p w14:paraId="362D363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2018/11 </w:t>
            </w:r>
            <w:r>
              <w:rPr>
                <w:rFonts w:ascii="Times New Roman" w:eastAsia="Times New Roman" w:hAnsi="Times New Roman" w:cs="Times New Roman"/>
                <w:sz w:val="18"/>
                <w:szCs w:val="18"/>
              </w:rPr>
              <w:br/>
              <w:t>UNFPA evaluation</w:t>
            </w:r>
          </w:p>
        </w:tc>
        <w:tc>
          <w:tcPr>
            <w:tcW w:w="3150" w:type="dxa"/>
          </w:tcPr>
          <w:p w14:paraId="7F8523DB" w14:textId="77777777" w:rsidR="0026471B" w:rsidRPr="004720E7" w:rsidRDefault="0026471B" w:rsidP="0026471B">
            <w:pPr>
              <w:rPr>
                <w:rFonts w:ascii="Times New Roman" w:eastAsia="Times New Roman" w:hAnsi="Times New Roman" w:cs="Times New Roman"/>
                <w:sz w:val="18"/>
                <w:szCs w:val="18"/>
              </w:rPr>
            </w:pPr>
            <w:r w:rsidRPr="004720E7">
              <w:rPr>
                <w:rFonts w:ascii="Times New Roman" w:eastAsia="Times New Roman" w:hAnsi="Times New Roman" w:cs="Times New Roman"/>
                <w:sz w:val="18"/>
                <w:szCs w:val="18"/>
              </w:rPr>
              <w:t>Para 5. Requests UNFPA to present a revised evaluation policy to the Executive Board at its first regular session 2019;</w:t>
            </w:r>
          </w:p>
        </w:tc>
        <w:tc>
          <w:tcPr>
            <w:tcW w:w="1440" w:type="dxa"/>
          </w:tcPr>
          <w:p w14:paraId="31BD86E4"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4EEC95E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First Regular Session</w:t>
            </w:r>
          </w:p>
        </w:tc>
        <w:tc>
          <w:tcPr>
            <w:tcW w:w="1170" w:type="dxa"/>
            <w:shd w:val="clear" w:color="auto" w:fill="92D050"/>
          </w:tcPr>
          <w:p w14:paraId="653F4D74" w14:textId="19913F91"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88B3E1F" w14:textId="4A02DFC9"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00542748">
              <w:rPr>
                <w:rFonts w:ascii="Times New Roman" w:eastAsia="Times New Roman" w:hAnsi="Times New Roman" w:cs="Times New Roman"/>
                <w:sz w:val="18"/>
                <w:szCs w:val="18"/>
              </w:rPr>
              <w:t>r</w:t>
            </w:r>
            <w:r>
              <w:rPr>
                <w:rFonts w:ascii="Times New Roman" w:eastAsia="Times New Roman" w:hAnsi="Times New Roman" w:cs="Times New Roman"/>
                <w:sz w:val="18"/>
                <w:szCs w:val="18"/>
              </w:rPr>
              <w:t xml:space="preserve">evised evaluation policy was presented to the Executive Board at its </w:t>
            </w:r>
            <w:r w:rsidRPr="00770AFC">
              <w:rPr>
                <w:rFonts w:ascii="Times New Roman" w:eastAsia="Times New Roman" w:hAnsi="Times New Roman" w:cs="Times New Roman"/>
                <w:sz w:val="18"/>
                <w:szCs w:val="18"/>
              </w:rPr>
              <w:t>2019 First Regular Session</w:t>
            </w:r>
            <w:r>
              <w:rPr>
                <w:rFonts w:ascii="Times New Roman" w:eastAsia="Times New Roman" w:hAnsi="Times New Roman" w:cs="Times New Roman"/>
                <w:sz w:val="18"/>
                <w:szCs w:val="18"/>
              </w:rPr>
              <w:t>.</w:t>
            </w:r>
          </w:p>
        </w:tc>
      </w:tr>
      <w:tr w:rsidR="0026471B" w14:paraId="6ED6417C" w14:textId="77777777" w:rsidTr="00E361EC">
        <w:trPr>
          <w:trHeight w:val="440"/>
        </w:trPr>
        <w:tc>
          <w:tcPr>
            <w:tcW w:w="2515" w:type="dxa"/>
          </w:tcPr>
          <w:p w14:paraId="0D11EB9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2018/11 </w:t>
            </w:r>
            <w:r>
              <w:rPr>
                <w:rFonts w:ascii="Times New Roman" w:eastAsia="Times New Roman" w:hAnsi="Times New Roman" w:cs="Times New Roman"/>
                <w:sz w:val="18"/>
                <w:szCs w:val="18"/>
              </w:rPr>
              <w:br/>
              <w:t>UNFPA evaluation</w:t>
            </w:r>
          </w:p>
        </w:tc>
        <w:tc>
          <w:tcPr>
            <w:tcW w:w="3150" w:type="dxa"/>
          </w:tcPr>
          <w:p w14:paraId="0388953E"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Recalls decision 2018/2 and takes note of the importance of joint evaluations with other entities, including joint evaluation of the common chapter of the strategic plans of the funds and programmes, and calls on the Evaluation Office and UNFPA to brief the Executive Board at the second regular session 2018 on planning for this joint evaluation as part of its contribution to broader collaboration on joint evaluations of system-wide activities and to the function of system-wide independent evaluation measures:</w:t>
            </w:r>
          </w:p>
        </w:tc>
        <w:tc>
          <w:tcPr>
            <w:tcW w:w="1440" w:type="dxa"/>
          </w:tcPr>
          <w:p w14:paraId="29D22FA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7F7A37F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2018 Second Regular Session</w:t>
            </w:r>
          </w:p>
        </w:tc>
        <w:tc>
          <w:tcPr>
            <w:tcW w:w="1170" w:type="dxa"/>
            <w:shd w:val="clear" w:color="auto" w:fill="92D050"/>
          </w:tcPr>
          <w:p w14:paraId="0EC1B79B"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59136D9C" w14:textId="5821EE7D" w:rsidR="0026471B" w:rsidRPr="00F971E5"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UNFPA is fully committed to joint evaluations with other entities. </w:t>
            </w:r>
            <w:r w:rsidRPr="00F971E5">
              <w:rPr>
                <w:rFonts w:ascii="Times New Roman" w:eastAsia="Times New Roman" w:hAnsi="Times New Roman" w:cs="Times New Roman"/>
                <w:sz w:val="18"/>
                <w:szCs w:val="18"/>
              </w:rPr>
              <w:t>As</w:t>
            </w:r>
            <w:r w:rsidR="00542748">
              <w:rPr>
                <w:rFonts w:ascii="Times New Roman" w:eastAsia="Times New Roman" w:hAnsi="Times New Roman" w:cs="Times New Roman"/>
                <w:sz w:val="18"/>
                <w:szCs w:val="18"/>
              </w:rPr>
              <w:t xml:space="preserve"> a</w:t>
            </w:r>
            <w:r w:rsidRPr="00F971E5">
              <w:rPr>
                <w:rFonts w:ascii="Times New Roman" w:eastAsia="Times New Roman" w:hAnsi="Times New Roman" w:cs="Times New Roman"/>
                <w:sz w:val="18"/>
                <w:szCs w:val="18"/>
              </w:rPr>
              <w:t xml:space="preserve"> result, 50% of UNFPA centralized evaluations are either joint or system wide evaluations as reported in the 2018 Annual Report of the Evaluation function.  </w:t>
            </w:r>
          </w:p>
          <w:p w14:paraId="38AD63B1" w14:textId="62C372A8" w:rsidR="0026471B" w:rsidRDefault="0026471B" w:rsidP="0026471B">
            <w:pPr>
              <w:rPr>
                <w:rFonts w:ascii="Times New Roman" w:eastAsia="Times New Roman" w:hAnsi="Times New Roman" w:cs="Times New Roman"/>
                <w:sz w:val="18"/>
                <w:szCs w:val="18"/>
              </w:rPr>
            </w:pPr>
          </w:p>
        </w:tc>
      </w:tr>
      <w:tr w:rsidR="0026471B" w14:paraId="781D7B7C" w14:textId="77777777" w:rsidTr="00E361EC">
        <w:trPr>
          <w:trHeight w:val="530"/>
        </w:trPr>
        <w:tc>
          <w:tcPr>
            <w:tcW w:w="2515" w:type="dxa"/>
          </w:tcPr>
          <w:p w14:paraId="2C9B1720"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2018/11 </w:t>
            </w:r>
            <w:r>
              <w:rPr>
                <w:rFonts w:ascii="Times New Roman" w:eastAsia="Times New Roman" w:hAnsi="Times New Roman" w:cs="Times New Roman"/>
                <w:sz w:val="18"/>
                <w:szCs w:val="18"/>
              </w:rPr>
              <w:br/>
              <w:t>UNFPA evaluation</w:t>
            </w:r>
          </w:p>
        </w:tc>
        <w:tc>
          <w:tcPr>
            <w:tcW w:w="3150" w:type="dxa"/>
          </w:tcPr>
          <w:p w14:paraId="54D301D0"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Also recalls decision 2017/15 and encourages UNFPA management to work with the Evaluation Office to continue its efforts to strengthen the implementation rate and coverage of decentralized evaluations, including exploring strategies to protect budgets for small country offices, and to use the evaluations as learning and knowledge management tools to enhance future programmes;</w:t>
            </w:r>
          </w:p>
        </w:tc>
        <w:tc>
          <w:tcPr>
            <w:tcW w:w="1440" w:type="dxa"/>
          </w:tcPr>
          <w:p w14:paraId="3DF96493"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23943757"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081BD994"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F76B57E" w14:textId="639C281D"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 Office reported on these items in the 2018 Annual report on the evaluation function.</w:t>
            </w:r>
          </w:p>
        </w:tc>
      </w:tr>
      <w:tr w:rsidR="0026471B" w14:paraId="2A639AC0" w14:textId="77777777" w:rsidTr="005C6233">
        <w:trPr>
          <w:trHeight w:val="710"/>
        </w:trPr>
        <w:tc>
          <w:tcPr>
            <w:tcW w:w="2515" w:type="dxa"/>
          </w:tcPr>
          <w:p w14:paraId="1E1746A6"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2018/11 </w:t>
            </w:r>
            <w:r>
              <w:rPr>
                <w:rFonts w:ascii="Times New Roman" w:eastAsia="Times New Roman" w:hAnsi="Times New Roman" w:cs="Times New Roman"/>
                <w:sz w:val="18"/>
                <w:szCs w:val="18"/>
              </w:rPr>
              <w:br/>
              <w:t>UNFPA evaluation</w:t>
            </w:r>
          </w:p>
        </w:tc>
        <w:tc>
          <w:tcPr>
            <w:tcW w:w="3150" w:type="dxa"/>
          </w:tcPr>
          <w:p w14:paraId="7DFE18DB"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8. Strongly encourages UNFPA, in accordance with Evaluation Policy paragraph 32, to reach the target of allocating 3 per cent of the total UNFPA programme budget to the evaluation function by the end of the period of the Strategic Plan, 2018-2021.</w:t>
            </w:r>
          </w:p>
        </w:tc>
        <w:tc>
          <w:tcPr>
            <w:tcW w:w="1440" w:type="dxa"/>
          </w:tcPr>
          <w:p w14:paraId="180C7F80"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w:t>
            </w:r>
          </w:p>
        </w:tc>
        <w:tc>
          <w:tcPr>
            <w:tcW w:w="1080" w:type="dxa"/>
          </w:tcPr>
          <w:p w14:paraId="32840161"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End 2021</w:t>
            </w:r>
          </w:p>
        </w:tc>
        <w:tc>
          <w:tcPr>
            <w:tcW w:w="1170" w:type="dxa"/>
            <w:shd w:val="clear" w:color="auto" w:fill="92D050"/>
          </w:tcPr>
          <w:p w14:paraId="0D35C2B4" w14:textId="1C6913AE" w:rsidR="00F9543F" w:rsidRPr="00F9543F" w:rsidRDefault="00F9543F" w:rsidP="00F9543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Completed and ongoing </w:t>
            </w:r>
          </w:p>
        </w:tc>
        <w:tc>
          <w:tcPr>
            <w:tcW w:w="3590" w:type="dxa"/>
          </w:tcPr>
          <w:p w14:paraId="5DB7DE2D" w14:textId="00C102B3"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UNFPA is fully committed to provide adequate resources for the evaluation function, as reported </w:t>
            </w:r>
            <w:r w:rsidRPr="00F971E5">
              <w:rPr>
                <w:rFonts w:ascii="Times New Roman" w:eastAsia="Times New Roman" w:hAnsi="Times New Roman" w:cs="Times New Roman"/>
                <w:sz w:val="18"/>
                <w:szCs w:val="18"/>
              </w:rPr>
              <w:t xml:space="preserve">in the 2018 Annual Report of the Evaluation function.  </w:t>
            </w:r>
          </w:p>
          <w:p w14:paraId="627B2C69" w14:textId="0624BCD3" w:rsidR="007F101D" w:rsidRDefault="008C268D" w:rsidP="00FD41C3">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midterm review of the integrated budget</w:t>
            </w:r>
            <w:r w:rsidR="00EB5720">
              <w:rPr>
                <w:rFonts w:ascii="Times New Roman" w:eastAsia="Times New Roman" w:hAnsi="Times New Roman" w:cs="Times New Roman"/>
                <w:sz w:val="18"/>
                <w:szCs w:val="18"/>
              </w:rPr>
              <w:t>, 2018-2021,</w:t>
            </w:r>
            <w:r>
              <w:rPr>
                <w:rFonts w:ascii="Times New Roman" w:eastAsia="Times New Roman" w:hAnsi="Times New Roman" w:cs="Times New Roman"/>
                <w:sz w:val="18"/>
                <w:szCs w:val="18"/>
              </w:rPr>
              <w:t xml:space="preserve"> include</w:t>
            </w:r>
            <w:r w:rsidR="00F9543F">
              <w:rPr>
                <w:rFonts w:ascii="Times New Roman" w:eastAsia="Times New Roman" w:hAnsi="Times New Roman" w:cs="Times New Roman"/>
                <w:sz w:val="18"/>
                <w:szCs w:val="18"/>
              </w:rPr>
              <w:t>d</w:t>
            </w:r>
            <w:r>
              <w:rPr>
                <w:rFonts w:ascii="Times New Roman" w:eastAsia="Times New Roman" w:hAnsi="Times New Roman" w:cs="Times New Roman"/>
                <w:sz w:val="18"/>
                <w:szCs w:val="18"/>
              </w:rPr>
              <w:t xml:space="preserve"> proposed further strengthening of the Evaluation Office for </w:t>
            </w:r>
            <w:r w:rsidR="00E361EC">
              <w:rPr>
                <w:rFonts w:ascii="Times New Roman" w:eastAsia="Times New Roman" w:hAnsi="Times New Roman" w:cs="Times New Roman"/>
                <w:sz w:val="18"/>
                <w:szCs w:val="18"/>
              </w:rPr>
              <w:t>centralized evaluation function</w:t>
            </w:r>
            <w:r w:rsidR="00F9543F">
              <w:rPr>
                <w:rFonts w:ascii="Times New Roman" w:eastAsia="Times New Roman" w:hAnsi="Times New Roman" w:cs="Times New Roman"/>
                <w:sz w:val="18"/>
                <w:szCs w:val="18"/>
              </w:rPr>
              <w:t xml:space="preserve">. </w:t>
            </w:r>
            <w:r w:rsidR="00F9543F" w:rsidRPr="005C6233">
              <w:rPr>
                <w:rFonts w:ascii="Times New Roman" w:eastAsia="Times New Roman" w:hAnsi="Times New Roman" w:cs="Times New Roman"/>
                <w:sz w:val="18"/>
                <w:szCs w:val="18"/>
              </w:rPr>
              <w:t>The proposal was approved by the Executive Board</w:t>
            </w:r>
          </w:p>
        </w:tc>
      </w:tr>
      <w:tr w:rsidR="0026471B" w14:paraId="3651F315" w14:textId="77777777" w:rsidTr="00E361EC">
        <w:trPr>
          <w:trHeight w:val="2123"/>
        </w:trPr>
        <w:tc>
          <w:tcPr>
            <w:tcW w:w="2515" w:type="dxa"/>
          </w:tcPr>
          <w:p w14:paraId="4A349316" w14:textId="18CCAECF" w:rsidR="0026471B" w:rsidRDefault="0026471B" w:rsidP="00D51138">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2018/13 </w:t>
            </w:r>
            <w:r>
              <w:rPr>
                <w:rFonts w:ascii="Times New Roman" w:eastAsia="Times New Roman" w:hAnsi="Times New Roman" w:cs="Times New Roman"/>
                <w:sz w:val="18"/>
                <w:szCs w:val="18"/>
              </w:rPr>
              <w:br/>
              <w:t>Reports of UNDP, UNFPA and UNOPS on internal audit and investigation and management response</w:t>
            </w:r>
          </w:p>
        </w:tc>
        <w:tc>
          <w:tcPr>
            <w:tcW w:w="3150" w:type="dxa"/>
          </w:tcPr>
          <w:p w14:paraId="5DFB9CF0"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3. Recalls decision 2017/17, in which the Board expressed concern about recurring weaknesses for both UNDP and UNFPA related to programme management, procurement, governance and financial management, notes that similar challenges have been identified in the 2017 reports, and underscores the urgent need to intensify efforts to address these issues;</w:t>
            </w:r>
          </w:p>
        </w:tc>
        <w:tc>
          <w:tcPr>
            <w:tcW w:w="1440" w:type="dxa"/>
          </w:tcPr>
          <w:p w14:paraId="18C09D40" w14:textId="35F1540C"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305D4F9B"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tcBorders>
              <w:bottom w:val="single" w:sz="4" w:space="0" w:color="000000"/>
            </w:tcBorders>
            <w:shd w:val="clear" w:color="auto" w:fill="92D050"/>
          </w:tcPr>
          <w:p w14:paraId="06C3BF5C" w14:textId="45B924C8" w:rsidR="0026471B" w:rsidRPr="005B4EEB" w:rsidRDefault="00242610" w:rsidP="0026471B">
            <w:pPr>
              <w:rPr>
                <w:rFonts w:ascii="Times New Roman" w:hAnsi="Times New Roman"/>
                <w:sz w:val="18"/>
              </w:rPr>
            </w:pPr>
            <w:r w:rsidRPr="00242610">
              <w:rPr>
                <w:rFonts w:ascii="Times New Roman" w:eastAsia="Times New Roman" w:hAnsi="Times New Roman" w:cs="Times New Roman"/>
                <w:sz w:val="18"/>
                <w:szCs w:val="18"/>
              </w:rPr>
              <w:t>Completed</w:t>
            </w:r>
            <w:r w:rsidR="00E361EC">
              <w:rPr>
                <w:rFonts w:ascii="Times New Roman" w:eastAsia="Times New Roman" w:hAnsi="Times New Roman" w:cs="Times New Roman"/>
                <w:sz w:val="18"/>
                <w:szCs w:val="18"/>
              </w:rPr>
              <w:t xml:space="preserve"> </w:t>
            </w:r>
          </w:p>
        </w:tc>
        <w:tc>
          <w:tcPr>
            <w:tcW w:w="3590" w:type="dxa"/>
          </w:tcPr>
          <w:p w14:paraId="16E0AE7F" w14:textId="07BCFF86" w:rsidR="00A835D9" w:rsidRPr="00486747" w:rsidRDefault="00A835D9" w:rsidP="00A835D9">
            <w:pPr>
              <w:spacing w:before="40" w:after="40"/>
              <w:rPr>
                <w:rFonts w:ascii="Times New Roman" w:eastAsia="Times New Roman" w:hAnsi="Times New Roman" w:cs="Times New Roman"/>
                <w:sz w:val="18"/>
                <w:szCs w:val="18"/>
              </w:rPr>
            </w:pPr>
            <w:r w:rsidRPr="00486747">
              <w:rPr>
                <w:rFonts w:ascii="Times New Roman" w:eastAsia="Times New Roman" w:hAnsi="Times New Roman" w:cs="Times New Roman"/>
                <w:sz w:val="18"/>
                <w:szCs w:val="18"/>
              </w:rPr>
              <w:t xml:space="preserve">OAIS </w:t>
            </w:r>
            <w:r>
              <w:rPr>
                <w:rFonts w:ascii="Times New Roman" w:eastAsia="Times New Roman" w:hAnsi="Times New Roman" w:cs="Times New Roman"/>
                <w:sz w:val="18"/>
                <w:szCs w:val="18"/>
              </w:rPr>
              <w:t>reported on the status observed i</w:t>
            </w:r>
            <w:r w:rsidRPr="00486747">
              <w:rPr>
                <w:rFonts w:ascii="Times New Roman" w:eastAsia="Times New Roman" w:hAnsi="Times New Roman" w:cs="Times New Roman"/>
                <w:sz w:val="18"/>
                <w:szCs w:val="18"/>
              </w:rPr>
              <w:t>n 2019 in its report to the Executive Board</w:t>
            </w:r>
            <w:r>
              <w:rPr>
                <w:rFonts w:ascii="Times New Roman" w:eastAsia="Times New Roman" w:hAnsi="Times New Roman" w:cs="Times New Roman"/>
                <w:sz w:val="18"/>
                <w:szCs w:val="18"/>
              </w:rPr>
              <w:t xml:space="preserve"> on 2019</w:t>
            </w:r>
            <w:r w:rsidRPr="00486747">
              <w:rPr>
                <w:rFonts w:ascii="Times New Roman" w:eastAsia="Times New Roman" w:hAnsi="Times New Roman" w:cs="Times New Roman"/>
                <w:sz w:val="18"/>
                <w:szCs w:val="18"/>
              </w:rPr>
              <w:t>, to be</w:t>
            </w:r>
            <w:r>
              <w:rPr>
                <w:rFonts w:ascii="Times New Roman" w:eastAsia="Times New Roman" w:hAnsi="Times New Roman" w:cs="Times New Roman"/>
                <w:sz w:val="18"/>
                <w:szCs w:val="18"/>
              </w:rPr>
              <w:t xml:space="preserve"> formally</w:t>
            </w:r>
            <w:r w:rsidRPr="00486747">
              <w:rPr>
                <w:rFonts w:ascii="Times New Roman" w:eastAsia="Times New Roman" w:hAnsi="Times New Roman" w:cs="Times New Roman"/>
                <w:sz w:val="18"/>
                <w:szCs w:val="18"/>
              </w:rPr>
              <w:t xml:space="preserve"> presented at the 2020 </w:t>
            </w:r>
            <w:r>
              <w:rPr>
                <w:rFonts w:ascii="Times New Roman" w:eastAsia="Times New Roman" w:hAnsi="Times New Roman" w:cs="Times New Roman"/>
                <w:sz w:val="18"/>
                <w:szCs w:val="18"/>
              </w:rPr>
              <w:t xml:space="preserve">second annual </w:t>
            </w:r>
            <w:r w:rsidRPr="00486747">
              <w:rPr>
                <w:rFonts w:ascii="Times New Roman" w:eastAsia="Times New Roman" w:hAnsi="Times New Roman" w:cs="Times New Roman"/>
                <w:sz w:val="18"/>
                <w:szCs w:val="18"/>
              </w:rPr>
              <w:t>session.</w:t>
            </w:r>
            <w:r>
              <w:rPr>
                <w:rFonts w:ascii="Times New Roman" w:eastAsia="Times New Roman" w:hAnsi="Times New Roman" w:cs="Times New Roman"/>
                <w:sz w:val="18"/>
                <w:szCs w:val="18"/>
              </w:rPr>
              <w:t xml:space="preserve"> OAIS recommended to Management to continue strengthening its governance set-up, programme and financial man</w:t>
            </w:r>
            <w:r w:rsidR="00E361EC">
              <w:rPr>
                <w:rFonts w:ascii="Times New Roman" w:eastAsia="Times New Roman" w:hAnsi="Times New Roman" w:cs="Times New Roman"/>
                <w:sz w:val="18"/>
                <w:szCs w:val="18"/>
              </w:rPr>
              <w:t xml:space="preserve">agement activities, as well as </w:t>
            </w:r>
            <w:r>
              <w:rPr>
                <w:rFonts w:ascii="Times New Roman" w:eastAsia="Times New Roman" w:hAnsi="Times New Roman" w:cs="Times New Roman"/>
                <w:sz w:val="18"/>
                <w:szCs w:val="18"/>
              </w:rPr>
              <w:t>procurement and supply chain management.</w:t>
            </w:r>
          </w:p>
          <w:p w14:paraId="1A36E16F" w14:textId="2526CBD5" w:rsidR="00D24D00" w:rsidRPr="00486747" w:rsidRDefault="00D24D00" w:rsidP="003F3C18">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The detailed management action is provided in the management response to the OAIS report of 2</w:t>
            </w:r>
            <w:r w:rsidR="000A1D0D">
              <w:rPr>
                <w:rFonts w:ascii="Times New Roman" w:eastAsia="Times New Roman" w:hAnsi="Times New Roman" w:cs="Times New Roman"/>
                <w:sz w:val="18"/>
                <w:szCs w:val="18"/>
              </w:rPr>
              <w:t>019. The Management Response is posted on UNFPA E</w:t>
            </w:r>
            <w:r>
              <w:rPr>
                <w:rFonts w:ascii="Times New Roman" w:eastAsia="Times New Roman" w:hAnsi="Times New Roman" w:cs="Times New Roman"/>
                <w:sz w:val="18"/>
                <w:szCs w:val="18"/>
              </w:rPr>
              <w:t>xecutive Board website.</w:t>
            </w:r>
          </w:p>
          <w:p w14:paraId="1E90DBEE" w14:textId="59C8B82D" w:rsidR="007F101D" w:rsidRDefault="00E70AD7" w:rsidP="00FD41C3">
            <w:pPr>
              <w:rPr>
                <w:rFonts w:ascii="Times New Roman" w:eastAsia="Times New Roman" w:hAnsi="Times New Roman" w:cs="Times New Roman"/>
                <w:sz w:val="18"/>
                <w:szCs w:val="18"/>
              </w:rPr>
            </w:pPr>
            <w:r w:rsidRPr="00E70AD7">
              <w:rPr>
                <w:rFonts w:ascii="Times New Roman" w:eastAsia="Times New Roman" w:hAnsi="Times New Roman" w:cs="Times New Roman"/>
                <w:sz w:val="18"/>
                <w:szCs w:val="18"/>
              </w:rPr>
              <w:t>The observed weaknesses pertain mainly to local procurement. PSB has introduced Quarterly and Annual Procurement Checklists in selected countries. These are checked by PSB via the SIS system and further action plans are discussed accordingly with country offices</w:t>
            </w:r>
            <w:r w:rsidR="00FD41C3">
              <w:rPr>
                <w:rFonts w:ascii="Times New Roman" w:eastAsia="Times New Roman" w:hAnsi="Times New Roman" w:cs="Times New Roman"/>
                <w:sz w:val="18"/>
                <w:szCs w:val="18"/>
              </w:rPr>
              <w:t>.</w:t>
            </w:r>
          </w:p>
        </w:tc>
      </w:tr>
      <w:tr w:rsidR="0026471B" w14:paraId="5EF4D3BE" w14:textId="77777777" w:rsidTr="00E361EC">
        <w:trPr>
          <w:trHeight w:val="440"/>
        </w:trPr>
        <w:tc>
          <w:tcPr>
            <w:tcW w:w="2515" w:type="dxa"/>
          </w:tcPr>
          <w:p w14:paraId="00E73A42" w14:textId="16E2343F"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41B2B059"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4. Also recalls decision 2015/13 and the request by the Board for the offices of audit and investigation to provide a view on whether the resourcing of their function is appropriate, sufficient and effectively deployed to achieve the desired internal audit coverage;</w:t>
            </w:r>
          </w:p>
        </w:tc>
        <w:tc>
          <w:tcPr>
            <w:tcW w:w="1440" w:type="dxa"/>
          </w:tcPr>
          <w:p w14:paraId="7F240CEA" w14:textId="3BA14E8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2510565C"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413C3FB6" w14:textId="1D9A9AE7" w:rsidR="0026471B" w:rsidRDefault="00AD6652" w:rsidP="00AD665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Completed </w:t>
            </w:r>
            <w:r w:rsidR="00F9543F">
              <w:rPr>
                <w:rFonts w:ascii="Times New Roman" w:eastAsia="Times New Roman" w:hAnsi="Times New Roman" w:cs="Times New Roman"/>
                <w:sz w:val="18"/>
                <w:szCs w:val="18"/>
              </w:rPr>
              <w:t>and ongoing</w:t>
            </w:r>
          </w:p>
          <w:p w14:paraId="7ECDC9E1" w14:textId="027715D4" w:rsidR="0026471B" w:rsidRPr="003103E9" w:rsidRDefault="0026471B" w:rsidP="004B3A5F">
            <w:pPr>
              <w:rPr>
                <w:rFonts w:ascii="Times New Roman" w:eastAsia="Times New Roman" w:hAnsi="Times New Roman" w:cs="Times New Roman"/>
                <w:color w:val="FF0000"/>
                <w:sz w:val="18"/>
                <w:szCs w:val="18"/>
              </w:rPr>
            </w:pPr>
          </w:p>
        </w:tc>
        <w:tc>
          <w:tcPr>
            <w:tcW w:w="3590" w:type="dxa"/>
            <w:shd w:val="clear" w:color="auto" w:fill="auto"/>
          </w:tcPr>
          <w:p w14:paraId="7292D501" w14:textId="36DAFD35" w:rsidR="0026471B" w:rsidRDefault="003F3C18" w:rsidP="0026471B">
            <w:pPr>
              <w:rPr>
                <w:rFonts w:ascii="Times New Roman" w:eastAsia="Times New Roman" w:hAnsi="Times New Roman" w:cs="Times New Roman"/>
                <w:sz w:val="18"/>
                <w:szCs w:val="18"/>
              </w:rPr>
            </w:pPr>
            <w:r w:rsidRPr="003F3C18">
              <w:rPr>
                <w:rFonts w:ascii="Times New Roman" w:eastAsia="Times New Roman" w:hAnsi="Times New Roman" w:cs="Times New Roman"/>
                <w:sz w:val="18"/>
                <w:szCs w:val="18"/>
              </w:rPr>
              <w:t>OAIS has been reporting to the Executive Board since the year 2012 (report issued in 2013) on the level of resources at its disposal, and the challenges faced to achieve the desired coverage (audit) or attending to cases (investigation)</w:t>
            </w:r>
            <w:r w:rsidR="00C42B1E">
              <w:rPr>
                <w:rFonts w:ascii="Times New Roman" w:eastAsia="Times New Roman" w:hAnsi="Times New Roman" w:cs="Times New Roman"/>
                <w:sz w:val="18"/>
                <w:szCs w:val="18"/>
              </w:rPr>
              <w:t>, in light of the increasing demands placed on OAIS</w:t>
            </w:r>
            <w:r w:rsidR="00C42B1E" w:rsidRPr="003F3C18">
              <w:rPr>
                <w:rFonts w:ascii="Times New Roman" w:eastAsia="Times New Roman" w:hAnsi="Times New Roman" w:cs="Times New Roman"/>
                <w:sz w:val="18"/>
                <w:szCs w:val="18"/>
              </w:rPr>
              <w:t>.</w:t>
            </w:r>
          </w:p>
          <w:p w14:paraId="37C6C15D" w14:textId="215D537E" w:rsidR="007F101D" w:rsidRDefault="00250EF6" w:rsidP="0098673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has been continuously increasing investments in the function, in every budget proposal and revision, and continues to do so</w:t>
            </w:r>
            <w:r w:rsidR="00F9543F">
              <w:rPr>
                <w:rFonts w:ascii="Times New Roman" w:eastAsia="Times New Roman" w:hAnsi="Times New Roman" w:cs="Times New Roman"/>
                <w:sz w:val="18"/>
                <w:szCs w:val="18"/>
              </w:rPr>
              <w:t>, as evidenced</w:t>
            </w:r>
            <w:r>
              <w:rPr>
                <w:rFonts w:ascii="Times New Roman" w:eastAsia="Times New Roman" w:hAnsi="Times New Roman" w:cs="Times New Roman"/>
                <w:sz w:val="18"/>
                <w:szCs w:val="18"/>
              </w:rPr>
              <w:t xml:space="preserve"> in the latest midterm </w:t>
            </w:r>
            <w:r w:rsidR="00EB5720">
              <w:rPr>
                <w:rFonts w:ascii="Times New Roman" w:eastAsia="Times New Roman" w:hAnsi="Times New Roman" w:cs="Times New Roman"/>
                <w:sz w:val="18"/>
                <w:szCs w:val="18"/>
              </w:rPr>
              <w:t>review of t</w:t>
            </w:r>
            <w:r w:rsidR="00E361EC">
              <w:rPr>
                <w:rFonts w:ascii="Times New Roman" w:eastAsia="Times New Roman" w:hAnsi="Times New Roman" w:cs="Times New Roman"/>
                <w:sz w:val="18"/>
                <w:szCs w:val="18"/>
              </w:rPr>
              <w:t>he integrated budget, 2018-2021.</w:t>
            </w:r>
          </w:p>
        </w:tc>
      </w:tr>
      <w:tr w:rsidR="0026471B" w14:paraId="4A651747" w14:textId="77777777" w:rsidTr="00E361EC">
        <w:trPr>
          <w:trHeight w:val="2780"/>
        </w:trPr>
        <w:tc>
          <w:tcPr>
            <w:tcW w:w="2515" w:type="dxa"/>
          </w:tcPr>
          <w:p w14:paraId="716BFA62" w14:textId="7EFB0536"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5671840D"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15. Expresses its continuing support for the audit and investigation functions at UNFPA, and urges UNFPA to ensure the Office of Audit and Investigation Services is appropriately and sufficiently resourced to deliver its mandates, including ensuring adequate audit coverage and to efficiently handle its caseload of investigations;</w:t>
            </w:r>
          </w:p>
        </w:tc>
        <w:tc>
          <w:tcPr>
            <w:tcW w:w="1440" w:type="dxa"/>
          </w:tcPr>
          <w:p w14:paraId="5BE3C9B4" w14:textId="06A07722"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4CBDD635" w14:textId="77777777" w:rsidR="0026471B" w:rsidRDefault="0026471B"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29CF8499" w14:textId="101C11A6" w:rsidR="0026471B" w:rsidRDefault="00E361EC" w:rsidP="0026471B">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6AFEE7F8" w14:textId="703F742C" w:rsidR="00C42B1E" w:rsidRDefault="00A63C8E" w:rsidP="00A63C8E">
            <w:pPr>
              <w:spacing w:before="40" w:after="40"/>
              <w:rPr>
                <w:rFonts w:ascii="Times New Roman" w:eastAsia="Times New Roman" w:hAnsi="Times New Roman" w:cs="Times New Roman"/>
                <w:sz w:val="18"/>
                <w:szCs w:val="18"/>
              </w:rPr>
            </w:pPr>
            <w:r w:rsidRPr="00A63C8E">
              <w:rPr>
                <w:rFonts w:ascii="Times New Roman" w:eastAsia="Times New Roman" w:hAnsi="Times New Roman" w:cs="Times New Roman"/>
                <w:sz w:val="18"/>
                <w:szCs w:val="18"/>
              </w:rPr>
              <w:t xml:space="preserve">OAIS strives to implement efficiently and effectively the funding put at its disposal, and to improve as much as possible while respecting professional standards and due process. The OAIS situation </w:t>
            </w:r>
            <w:r w:rsidR="003F3E0C">
              <w:rPr>
                <w:rFonts w:ascii="Times New Roman" w:eastAsia="Times New Roman" w:hAnsi="Times New Roman" w:cs="Times New Roman"/>
                <w:sz w:val="18"/>
                <w:szCs w:val="18"/>
              </w:rPr>
              <w:t>will be further imporved</w:t>
            </w:r>
            <w:r w:rsidRPr="00A63C8E">
              <w:rPr>
                <w:rFonts w:ascii="Times New Roman" w:eastAsia="Times New Roman" w:hAnsi="Times New Roman" w:cs="Times New Roman"/>
                <w:sz w:val="18"/>
                <w:szCs w:val="18"/>
              </w:rPr>
              <w:t>.</w:t>
            </w:r>
            <w:r w:rsidR="00C42B1E">
              <w:rPr>
                <w:rFonts w:ascii="Times New Roman" w:eastAsia="Times New Roman" w:hAnsi="Times New Roman" w:cs="Times New Roman"/>
                <w:sz w:val="18"/>
                <w:szCs w:val="18"/>
              </w:rPr>
              <w:t xml:space="preserve"> </w:t>
            </w:r>
            <w:r w:rsidR="00C42B1E" w:rsidRPr="00A63C8E">
              <w:rPr>
                <w:rFonts w:ascii="Times New Roman" w:eastAsia="Times New Roman" w:hAnsi="Times New Roman" w:cs="Times New Roman"/>
                <w:sz w:val="18"/>
                <w:szCs w:val="18"/>
              </w:rPr>
              <w:t xml:space="preserve">The report for the year 2019 to be presented to the </w:t>
            </w:r>
            <w:r w:rsidR="00C42B1E">
              <w:rPr>
                <w:rFonts w:ascii="Times New Roman" w:eastAsia="Times New Roman" w:hAnsi="Times New Roman" w:cs="Times New Roman"/>
                <w:sz w:val="18"/>
                <w:szCs w:val="18"/>
              </w:rPr>
              <w:t xml:space="preserve">Executive </w:t>
            </w:r>
            <w:r w:rsidR="00C42B1E" w:rsidRPr="00A63C8E">
              <w:rPr>
                <w:rFonts w:ascii="Times New Roman" w:eastAsia="Times New Roman" w:hAnsi="Times New Roman" w:cs="Times New Roman"/>
                <w:sz w:val="18"/>
                <w:szCs w:val="18"/>
              </w:rPr>
              <w:t xml:space="preserve">Board at the </w:t>
            </w:r>
            <w:r w:rsidR="00C42B1E">
              <w:rPr>
                <w:rFonts w:ascii="Times New Roman" w:eastAsia="Times New Roman" w:hAnsi="Times New Roman" w:cs="Times New Roman"/>
                <w:sz w:val="18"/>
                <w:szCs w:val="18"/>
              </w:rPr>
              <w:t>second</w:t>
            </w:r>
            <w:r w:rsidR="00C42B1E" w:rsidRPr="00A63C8E">
              <w:rPr>
                <w:rFonts w:ascii="Times New Roman" w:eastAsia="Times New Roman" w:hAnsi="Times New Roman" w:cs="Times New Roman"/>
                <w:sz w:val="18"/>
                <w:szCs w:val="18"/>
              </w:rPr>
              <w:t xml:space="preserve"> session in 2020 provide</w:t>
            </w:r>
            <w:r w:rsidR="00C42B1E">
              <w:rPr>
                <w:rFonts w:ascii="Times New Roman" w:eastAsia="Times New Roman" w:hAnsi="Times New Roman" w:cs="Times New Roman"/>
                <w:sz w:val="18"/>
                <w:szCs w:val="18"/>
              </w:rPr>
              <w:t>s</w:t>
            </w:r>
            <w:r w:rsidR="00C42B1E" w:rsidRPr="00A63C8E">
              <w:rPr>
                <w:rFonts w:ascii="Times New Roman" w:eastAsia="Times New Roman" w:hAnsi="Times New Roman" w:cs="Times New Roman"/>
                <w:sz w:val="18"/>
                <w:szCs w:val="18"/>
              </w:rPr>
              <w:t xml:space="preserve"> an update.</w:t>
            </w:r>
          </w:p>
          <w:p w14:paraId="587D9FD9" w14:textId="07EFD80E" w:rsidR="00EE0571" w:rsidRDefault="00C42B1E" w:rsidP="00A63C8E">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As part of the MTR</w:t>
            </w:r>
            <w:r w:rsidRPr="00A63C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and </w:t>
            </w:r>
            <w:r w:rsidRPr="00A63C8E">
              <w:rPr>
                <w:rFonts w:ascii="Times New Roman" w:eastAsia="Times New Roman" w:hAnsi="Times New Roman" w:cs="Times New Roman"/>
                <w:sz w:val="18"/>
                <w:szCs w:val="18"/>
              </w:rPr>
              <w:t>after review by the Oversight Advisory Committee</w:t>
            </w:r>
            <w:r>
              <w:rPr>
                <w:rFonts w:ascii="Times New Roman" w:eastAsia="Times New Roman" w:hAnsi="Times New Roman" w:cs="Times New Roman"/>
                <w:sz w:val="18"/>
                <w:szCs w:val="18"/>
              </w:rPr>
              <w:t>,</w:t>
            </w:r>
            <w:r w:rsidRPr="00A63C8E">
              <w:rPr>
                <w:rFonts w:ascii="Times New Roman" w:eastAsia="Times New Roman" w:hAnsi="Times New Roman" w:cs="Times New Roman"/>
                <w:sz w:val="18"/>
                <w:szCs w:val="18"/>
              </w:rPr>
              <w:t xml:space="preserve"> </w:t>
            </w:r>
            <w:r w:rsidR="00A63C8E" w:rsidRPr="00A63C8E">
              <w:rPr>
                <w:rFonts w:ascii="Times New Roman" w:eastAsia="Times New Roman" w:hAnsi="Times New Roman" w:cs="Times New Roman"/>
                <w:sz w:val="18"/>
                <w:szCs w:val="18"/>
              </w:rPr>
              <w:t>OAIS put a proposal to management for strengthening the audit and investigation functions</w:t>
            </w:r>
            <w:r w:rsidR="00E361E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14:paraId="72D8FAA6" w14:textId="61E1D923" w:rsidR="000A1D0D" w:rsidRDefault="000A1D0D" w:rsidP="00986730">
            <w:pPr>
              <w:spacing w:before="40" w:after="40"/>
              <w:rPr>
                <w:rFonts w:ascii="Times New Roman" w:eastAsia="Times New Roman" w:hAnsi="Times New Roman" w:cs="Times New Roman"/>
                <w:sz w:val="18"/>
                <w:szCs w:val="18"/>
              </w:rPr>
            </w:pPr>
            <w:r w:rsidRPr="000A1D0D">
              <w:rPr>
                <w:rFonts w:ascii="Times New Roman" w:eastAsia="Times New Roman" w:hAnsi="Times New Roman" w:cs="Times New Roman"/>
                <w:sz w:val="18"/>
                <w:szCs w:val="18"/>
              </w:rPr>
              <w:t>UNFPA remains fully committed to ensure that OAIS has the resources it needs to deliver on its mandates.</w:t>
            </w:r>
            <w:r>
              <w:rPr>
                <w:rFonts w:ascii="Times New Roman" w:eastAsia="Times New Roman" w:hAnsi="Times New Roman" w:cs="Times New Roman"/>
                <w:sz w:val="18"/>
                <w:szCs w:val="18"/>
              </w:rPr>
              <w:t xml:space="preserve"> </w:t>
            </w:r>
            <w:r w:rsidR="00250EF6" w:rsidRPr="00250EF6">
              <w:rPr>
                <w:rFonts w:ascii="Times New Roman" w:eastAsia="Times New Roman" w:hAnsi="Times New Roman" w:cs="Times New Roman"/>
                <w:sz w:val="18"/>
                <w:szCs w:val="18"/>
              </w:rPr>
              <w:t xml:space="preserve">UNFPA has been continuously increasing investments in the function, in every budget proposal and revision, and continues to do so </w:t>
            </w:r>
            <w:r w:rsidR="00F9543F" w:rsidRPr="00F9543F">
              <w:rPr>
                <w:rFonts w:ascii="Times New Roman" w:eastAsia="Times New Roman" w:hAnsi="Times New Roman" w:cs="Times New Roman"/>
                <w:sz w:val="18"/>
                <w:szCs w:val="18"/>
              </w:rPr>
              <w:t xml:space="preserve">as evidenced </w:t>
            </w:r>
            <w:r w:rsidR="00250EF6" w:rsidRPr="00250EF6">
              <w:rPr>
                <w:rFonts w:ascii="Times New Roman" w:eastAsia="Times New Roman" w:hAnsi="Times New Roman" w:cs="Times New Roman"/>
                <w:sz w:val="18"/>
                <w:szCs w:val="18"/>
              </w:rPr>
              <w:t>in the latest midterm review of the integrated budget</w:t>
            </w:r>
            <w:r w:rsidR="00F9543F">
              <w:rPr>
                <w:rFonts w:ascii="Times New Roman" w:eastAsia="Times New Roman" w:hAnsi="Times New Roman" w:cs="Times New Roman"/>
                <w:sz w:val="18"/>
                <w:szCs w:val="18"/>
              </w:rPr>
              <w:t>, 2018</w:t>
            </w:r>
            <w:r w:rsidR="006C4EA4">
              <w:rPr>
                <w:rFonts w:ascii="Times New Roman" w:eastAsia="Times New Roman" w:hAnsi="Times New Roman" w:cs="Times New Roman"/>
                <w:sz w:val="18"/>
                <w:szCs w:val="18"/>
              </w:rPr>
              <w:t>-2021</w:t>
            </w:r>
            <w:r w:rsidR="005C6233">
              <w:rPr>
                <w:rFonts w:ascii="Times New Roman" w:eastAsia="Times New Roman" w:hAnsi="Times New Roman" w:cs="Times New Roman"/>
                <w:sz w:val="18"/>
                <w:szCs w:val="18"/>
              </w:rPr>
              <w:t>.</w:t>
            </w:r>
          </w:p>
          <w:p w14:paraId="191EB727" w14:textId="348C72B5" w:rsidR="007F101D" w:rsidRPr="00986730" w:rsidRDefault="000A1D0D" w:rsidP="000A1D0D">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005F02A1">
              <w:rPr>
                <w:rFonts w:ascii="Times New Roman" w:eastAsia="Times New Roman" w:hAnsi="Times New Roman" w:cs="Times New Roman"/>
                <w:sz w:val="18"/>
                <w:szCs w:val="18"/>
              </w:rPr>
              <w:t xml:space="preserve"> issue </w:t>
            </w:r>
            <w:r>
              <w:rPr>
                <w:rFonts w:ascii="Times New Roman" w:eastAsia="Times New Roman" w:hAnsi="Times New Roman" w:cs="Times New Roman"/>
                <w:sz w:val="18"/>
                <w:szCs w:val="18"/>
              </w:rPr>
              <w:t xml:space="preserve">has been adequately addressed </w:t>
            </w:r>
            <w:r w:rsidR="005F02A1">
              <w:rPr>
                <w:rFonts w:ascii="Times New Roman" w:eastAsia="Times New Roman" w:hAnsi="Times New Roman" w:cs="Times New Roman"/>
                <w:sz w:val="18"/>
                <w:szCs w:val="18"/>
              </w:rPr>
              <w:t>in the management response to OAIS annual report 2019 and oversight advisory</w:t>
            </w:r>
            <w:r>
              <w:rPr>
                <w:rFonts w:ascii="Times New Roman" w:eastAsia="Times New Roman" w:hAnsi="Times New Roman" w:cs="Times New Roman"/>
                <w:sz w:val="18"/>
                <w:szCs w:val="18"/>
              </w:rPr>
              <w:t xml:space="preserve"> committee annual report (2019), </w:t>
            </w:r>
            <w:r w:rsidR="005F02A1">
              <w:rPr>
                <w:rFonts w:ascii="Times New Roman" w:eastAsia="Times New Roman" w:hAnsi="Times New Roman" w:cs="Times New Roman"/>
                <w:sz w:val="18"/>
                <w:szCs w:val="18"/>
              </w:rPr>
              <w:t>posted on UNFPA Executive Board website</w:t>
            </w:r>
          </w:p>
        </w:tc>
      </w:tr>
      <w:tr w:rsidR="00C63100" w14:paraId="785E98DE" w14:textId="77777777" w:rsidTr="00E361EC">
        <w:trPr>
          <w:trHeight w:val="1820"/>
        </w:trPr>
        <w:tc>
          <w:tcPr>
            <w:tcW w:w="2515" w:type="dxa"/>
          </w:tcPr>
          <w:p w14:paraId="233ADCE8" w14:textId="54F0677C"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24396927"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16. Acknowledges and supports the engagement of the Office of Audit and Investigation Services in joint audit and investigation activities, and encourages continued support to UNFPA management and relevant inter-agency fora in their efforts to address sexual exploitation and sexual harassment;</w:t>
            </w:r>
          </w:p>
        </w:tc>
        <w:tc>
          <w:tcPr>
            <w:tcW w:w="1440" w:type="dxa"/>
          </w:tcPr>
          <w:p w14:paraId="4983D1D6" w14:textId="1CCD220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6115E252"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1F984CFE" w14:textId="3C5CD2A7" w:rsidR="00C63100" w:rsidRDefault="00366362"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 and ongoing</w:t>
            </w:r>
          </w:p>
        </w:tc>
        <w:tc>
          <w:tcPr>
            <w:tcW w:w="3590" w:type="dxa"/>
            <w:shd w:val="clear" w:color="auto" w:fill="auto"/>
          </w:tcPr>
          <w:p w14:paraId="437584E5" w14:textId="3D30F9CC" w:rsidR="00EE0571" w:rsidRDefault="00C63100" w:rsidP="00EE057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Within the limits of its resources, OAIS has continued its active involvement in inter-agency activities in internal audit and investigation through UN-RIAS and UN-RIS respectively. </w:t>
            </w:r>
          </w:p>
          <w:p w14:paraId="30CE60A6" w14:textId="1326213A" w:rsidR="00C63100" w:rsidRPr="00C63100" w:rsidRDefault="00C63100" w:rsidP="003F3E0C">
            <w:pPr>
              <w:rPr>
                <w:rFonts w:ascii="Times New Roman" w:eastAsia="Times New Roman" w:hAnsi="Times New Roman" w:cs="Times New Roman"/>
                <w:sz w:val="18"/>
                <w:szCs w:val="18"/>
              </w:rPr>
            </w:pPr>
            <w:r w:rsidRPr="00C63100">
              <w:rPr>
                <w:rFonts w:ascii="Times New Roman" w:eastAsia="Times New Roman" w:hAnsi="Times New Roman" w:cs="Times New Roman"/>
                <w:sz w:val="18"/>
                <w:szCs w:val="18"/>
              </w:rPr>
              <w:t>OAIS has continued its support to UNFPA management on addressing sexual exploitation and abuse, as well as sexual harassment</w:t>
            </w:r>
            <w:r w:rsidR="00C42B1E">
              <w:rPr>
                <w:rFonts w:ascii="Times New Roman" w:eastAsia="Times New Roman" w:hAnsi="Times New Roman" w:cs="Times New Roman"/>
                <w:sz w:val="18"/>
                <w:szCs w:val="18"/>
              </w:rPr>
              <w:t>, in particular in inter-agency training of SEA focal points.</w:t>
            </w:r>
          </w:p>
        </w:tc>
      </w:tr>
      <w:tr w:rsidR="00C63100" w14:paraId="372004A8" w14:textId="77777777" w:rsidTr="00E361EC">
        <w:trPr>
          <w:trHeight w:val="440"/>
        </w:trPr>
        <w:tc>
          <w:tcPr>
            <w:tcW w:w="2515" w:type="dxa"/>
          </w:tcPr>
          <w:p w14:paraId="601B714F" w14:textId="25BEE4FA"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17D6DCD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17. Welcomes progress made in implementing audit recommendations, and urges UNFPA to continue to reduce the number of outstanding audit recommendations and expedite progress in the areas the opinion identified as requiring improvement, including the integrated control framework, enterprise risk management, organizational structure and staffing, headquarters and regional office support and oversight, programme management, including supply-chain management, implementing partner capacity and financial monitoring, and operations management;</w:t>
            </w:r>
          </w:p>
        </w:tc>
        <w:tc>
          <w:tcPr>
            <w:tcW w:w="1440" w:type="dxa"/>
          </w:tcPr>
          <w:p w14:paraId="28E3B2C0" w14:textId="3B4272F4"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424D268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24CBB40E" w14:textId="77777777" w:rsidR="00C63100" w:rsidRPr="00AF6A43" w:rsidRDefault="00C63100" w:rsidP="00C63100">
            <w:pPr>
              <w:rPr>
                <w:rFonts w:ascii="Times New Roman" w:eastAsia="Times New Roman" w:hAnsi="Times New Roman" w:cs="Times New Roman"/>
                <w:sz w:val="18"/>
                <w:szCs w:val="18"/>
              </w:rPr>
            </w:pPr>
            <w:r w:rsidRPr="00AF6A43">
              <w:rPr>
                <w:rFonts w:ascii="Times New Roman" w:eastAsia="Times New Roman" w:hAnsi="Times New Roman" w:cs="Times New Roman"/>
                <w:sz w:val="18"/>
                <w:szCs w:val="18"/>
              </w:rPr>
              <w:t>Completed</w:t>
            </w:r>
          </w:p>
        </w:tc>
        <w:tc>
          <w:tcPr>
            <w:tcW w:w="3590" w:type="dxa"/>
          </w:tcPr>
          <w:p w14:paraId="2F6CF025" w14:textId="1DF7B66E" w:rsidR="00C63100" w:rsidRPr="00AF6A43" w:rsidRDefault="00AF6A43" w:rsidP="00C63100">
            <w:pPr>
              <w:rPr>
                <w:rFonts w:ascii="Times New Roman" w:eastAsia="Times New Roman" w:hAnsi="Times New Roman" w:cs="Times New Roman"/>
                <w:sz w:val="18"/>
                <w:szCs w:val="18"/>
              </w:rPr>
            </w:pPr>
            <w:r w:rsidRPr="00AF6A43">
              <w:rPr>
                <w:rFonts w:ascii="Times New Roman" w:eastAsia="Times New Roman" w:hAnsi="Times New Roman" w:cs="Times New Roman"/>
                <w:sz w:val="18"/>
                <w:szCs w:val="18"/>
              </w:rPr>
              <w:t>UNFPA implemented 93% of recommendations that were issued and due in 2017. Similarly, UNFPA achieved overall an implementation rate of 78% for recommendation that were due in 2018.</w:t>
            </w:r>
            <w:r w:rsidRPr="00AF6A43">
              <w:rPr>
                <w:rFonts w:ascii="Times New Roman" w:eastAsia="Times New Roman" w:hAnsi="Times New Roman" w:cs="Times New Roman"/>
                <w:sz w:val="18"/>
                <w:szCs w:val="18"/>
              </w:rPr>
              <w:br/>
            </w:r>
            <w:r w:rsidR="00C63100" w:rsidRPr="00AF6A43">
              <w:rPr>
                <w:rFonts w:ascii="Times New Roman" w:eastAsia="Times New Roman" w:hAnsi="Times New Roman" w:cs="Times New Roman"/>
                <w:sz w:val="18"/>
                <w:szCs w:val="18"/>
              </w:rPr>
              <w:t>Much progress has been made in the area of integrated control framework, enterprise risk management, organizational structure and staffing, headquarters and regional office support and oversight, programme management, including supply-chain management, implementing partner capacity and financial monitoring, and operations management. This progress is detailed in the management response to the OAIS Director’s annual report.</w:t>
            </w:r>
          </w:p>
          <w:p w14:paraId="35C73A9A" w14:textId="16CDAA07" w:rsidR="00C63100" w:rsidRPr="00AF6A43" w:rsidRDefault="00C63100" w:rsidP="003F3E0C">
            <w:pPr>
              <w:spacing w:before="40" w:after="40"/>
              <w:rPr>
                <w:rFonts w:ascii="Times New Roman" w:eastAsia="Times New Roman" w:hAnsi="Times New Roman" w:cs="Times New Roman"/>
                <w:sz w:val="18"/>
                <w:szCs w:val="18"/>
              </w:rPr>
            </w:pPr>
            <w:r w:rsidRPr="00AF6A43">
              <w:rPr>
                <w:rFonts w:ascii="Times New Roman" w:eastAsia="Times New Roman" w:hAnsi="Times New Roman" w:cs="Times New Roman"/>
                <w:sz w:val="18"/>
                <w:szCs w:val="18"/>
              </w:rPr>
              <w:t xml:space="preserve">OAIS </w:t>
            </w:r>
            <w:r w:rsidR="00C86161">
              <w:rPr>
                <w:rFonts w:ascii="Times New Roman" w:eastAsia="Times New Roman" w:hAnsi="Times New Roman" w:cs="Times New Roman"/>
                <w:sz w:val="18"/>
                <w:szCs w:val="18"/>
              </w:rPr>
              <w:t xml:space="preserve">reviewed </w:t>
            </w:r>
            <w:r w:rsidRPr="00AF6A43">
              <w:rPr>
                <w:rFonts w:ascii="Times New Roman" w:eastAsia="Times New Roman" w:hAnsi="Times New Roman" w:cs="Times New Roman"/>
                <w:sz w:val="18"/>
                <w:szCs w:val="18"/>
              </w:rPr>
              <w:t>the status of implementation of OAIS recommendations outstanding at the end of 2019</w:t>
            </w:r>
            <w:r w:rsidR="003F3E0C">
              <w:rPr>
                <w:rFonts w:ascii="Times New Roman" w:eastAsia="Times New Roman" w:hAnsi="Times New Roman" w:cs="Times New Roman"/>
                <w:sz w:val="18"/>
                <w:szCs w:val="18"/>
              </w:rPr>
              <w:t xml:space="preserve">, </w:t>
            </w:r>
            <w:r w:rsidR="00C86161">
              <w:rPr>
                <w:rFonts w:ascii="Times New Roman" w:eastAsia="Times New Roman" w:hAnsi="Times New Roman" w:cs="Times New Roman"/>
                <w:sz w:val="18"/>
                <w:szCs w:val="18"/>
              </w:rPr>
              <w:t>the status of which is</w:t>
            </w:r>
            <w:r w:rsidRPr="00AF6A43">
              <w:rPr>
                <w:rFonts w:ascii="Times New Roman" w:eastAsia="Times New Roman" w:hAnsi="Times New Roman" w:cs="Times New Roman"/>
                <w:sz w:val="18"/>
                <w:szCs w:val="18"/>
              </w:rPr>
              <w:t xml:space="preserve"> annual report</w:t>
            </w:r>
            <w:r w:rsidR="003F3E0C">
              <w:rPr>
                <w:rFonts w:ascii="Times New Roman" w:eastAsia="Times New Roman" w:hAnsi="Times New Roman" w:cs="Times New Roman"/>
                <w:sz w:val="18"/>
                <w:szCs w:val="18"/>
              </w:rPr>
              <w:t xml:space="preserve"> </w:t>
            </w:r>
            <w:r w:rsidR="00C86161">
              <w:rPr>
                <w:rFonts w:ascii="Times New Roman" w:eastAsia="Times New Roman" w:hAnsi="Times New Roman" w:cs="Times New Roman"/>
                <w:sz w:val="18"/>
                <w:szCs w:val="18"/>
              </w:rPr>
              <w:t xml:space="preserve">of </w:t>
            </w:r>
            <w:r w:rsidRPr="00AF6A43">
              <w:rPr>
                <w:rFonts w:ascii="Times New Roman" w:eastAsia="Times New Roman" w:hAnsi="Times New Roman" w:cs="Times New Roman"/>
                <w:sz w:val="18"/>
                <w:szCs w:val="18"/>
              </w:rPr>
              <w:t xml:space="preserve">OAIS to the EB for the year 2019 to be </w:t>
            </w:r>
            <w:r w:rsidR="00C86161">
              <w:rPr>
                <w:rFonts w:ascii="Times New Roman" w:eastAsia="Times New Roman" w:hAnsi="Times New Roman" w:cs="Times New Roman"/>
                <w:sz w:val="18"/>
                <w:szCs w:val="18"/>
              </w:rPr>
              <w:t xml:space="preserve">formally </w:t>
            </w:r>
            <w:r w:rsidRPr="00AF6A43">
              <w:rPr>
                <w:rFonts w:ascii="Times New Roman" w:eastAsia="Times New Roman" w:hAnsi="Times New Roman" w:cs="Times New Roman"/>
                <w:sz w:val="18"/>
                <w:szCs w:val="18"/>
              </w:rPr>
              <w:t xml:space="preserve">presented at the </w:t>
            </w:r>
            <w:r w:rsidR="00C86161">
              <w:rPr>
                <w:rFonts w:ascii="Times New Roman" w:eastAsia="Times New Roman" w:hAnsi="Times New Roman" w:cs="Times New Roman"/>
                <w:sz w:val="18"/>
                <w:szCs w:val="18"/>
              </w:rPr>
              <w:t xml:space="preserve">second </w:t>
            </w:r>
            <w:r w:rsidRPr="00AF6A43">
              <w:rPr>
                <w:rFonts w:ascii="Times New Roman" w:eastAsia="Times New Roman" w:hAnsi="Times New Roman" w:cs="Times New Roman"/>
                <w:sz w:val="18"/>
                <w:szCs w:val="18"/>
              </w:rPr>
              <w:t xml:space="preserve"> session of the EB in 2020. </w:t>
            </w:r>
          </w:p>
        </w:tc>
      </w:tr>
      <w:tr w:rsidR="00293F22" w:rsidRPr="00293F22" w14:paraId="3A55CB0F" w14:textId="77777777" w:rsidTr="00B60D5F">
        <w:trPr>
          <w:trHeight w:val="40"/>
        </w:trPr>
        <w:tc>
          <w:tcPr>
            <w:tcW w:w="2515" w:type="dxa"/>
          </w:tcPr>
          <w:p w14:paraId="625F6B49" w14:textId="27631800"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01A3A99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18. Notes with concern the apparently limited and slow pace of recovery of losses, and asks UNFPA to complement information provided on cases with further details, broken down by calendar year, of aggregate losses over prior years and cumulative recoveries to date against each year’s losses;</w:t>
            </w:r>
          </w:p>
        </w:tc>
        <w:tc>
          <w:tcPr>
            <w:tcW w:w="1440" w:type="dxa"/>
          </w:tcPr>
          <w:p w14:paraId="7EAD9FB4" w14:textId="1277E5A1"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65D4AFC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2B68668C" w14:textId="6901D935" w:rsidR="00C63100" w:rsidRDefault="00B60D5F"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3043AC41" w14:textId="1299038F" w:rsidR="00C63100" w:rsidRPr="00293F22" w:rsidRDefault="000A1D0D" w:rsidP="00C63100">
            <w:pPr>
              <w:spacing w:before="40" w:after="40"/>
              <w:rPr>
                <w:rFonts w:ascii="Times New Roman" w:eastAsia="Times New Roman" w:hAnsi="Times New Roman" w:cs="Times New Roman"/>
                <w:sz w:val="18"/>
                <w:szCs w:val="18"/>
              </w:rPr>
            </w:pPr>
            <w:r w:rsidRPr="000A1D0D">
              <w:rPr>
                <w:rFonts w:ascii="Times New Roman" w:eastAsia="Times New Roman" w:hAnsi="Times New Roman" w:cs="Times New Roman"/>
                <w:sz w:val="18"/>
                <w:szCs w:val="18"/>
              </w:rPr>
              <w:t xml:space="preserve">The report for the year 2019 to be </w:t>
            </w:r>
            <w:r w:rsidR="00C86161">
              <w:rPr>
                <w:rFonts w:ascii="Times New Roman" w:eastAsia="Times New Roman" w:hAnsi="Times New Roman" w:cs="Times New Roman"/>
                <w:sz w:val="18"/>
                <w:szCs w:val="18"/>
              </w:rPr>
              <w:t xml:space="preserve">formally </w:t>
            </w:r>
            <w:r w:rsidRPr="000A1D0D">
              <w:rPr>
                <w:rFonts w:ascii="Times New Roman" w:eastAsia="Times New Roman" w:hAnsi="Times New Roman" w:cs="Times New Roman"/>
                <w:sz w:val="18"/>
                <w:szCs w:val="18"/>
              </w:rPr>
              <w:t>prese</w:t>
            </w:r>
            <w:r w:rsidR="003F3E0C">
              <w:rPr>
                <w:rFonts w:ascii="Times New Roman" w:eastAsia="Times New Roman" w:hAnsi="Times New Roman" w:cs="Times New Roman"/>
                <w:sz w:val="18"/>
                <w:szCs w:val="18"/>
              </w:rPr>
              <w:t xml:space="preserve">nted to the Board at the second regular session </w:t>
            </w:r>
            <w:r w:rsidRPr="000A1D0D">
              <w:rPr>
                <w:rFonts w:ascii="Times New Roman" w:eastAsia="Times New Roman" w:hAnsi="Times New Roman" w:cs="Times New Roman"/>
                <w:sz w:val="18"/>
                <w:szCs w:val="18"/>
              </w:rPr>
              <w:t>2020</w:t>
            </w:r>
            <w:r w:rsidR="0016249D">
              <w:rPr>
                <w:rFonts w:ascii="Times New Roman" w:eastAsia="Times New Roman" w:hAnsi="Times New Roman" w:cs="Times New Roman"/>
                <w:sz w:val="18"/>
                <w:szCs w:val="18"/>
              </w:rPr>
              <w:t>,</w:t>
            </w:r>
            <w:r w:rsidRPr="000A1D0D">
              <w:rPr>
                <w:rFonts w:ascii="Times New Roman" w:eastAsia="Times New Roman" w:hAnsi="Times New Roman" w:cs="Times New Roman"/>
                <w:sz w:val="18"/>
                <w:szCs w:val="18"/>
              </w:rPr>
              <w:t xml:space="preserve"> provide</w:t>
            </w:r>
            <w:r w:rsidR="00C86161">
              <w:rPr>
                <w:rFonts w:ascii="Times New Roman" w:eastAsia="Times New Roman" w:hAnsi="Times New Roman" w:cs="Times New Roman"/>
                <w:sz w:val="18"/>
                <w:szCs w:val="18"/>
              </w:rPr>
              <w:t>s</w:t>
            </w:r>
            <w:r w:rsidRPr="000A1D0D">
              <w:rPr>
                <w:rFonts w:ascii="Times New Roman" w:eastAsia="Times New Roman" w:hAnsi="Times New Roman" w:cs="Times New Roman"/>
                <w:sz w:val="18"/>
                <w:szCs w:val="18"/>
              </w:rPr>
              <w:t xml:space="preserve"> an update there</w:t>
            </w:r>
            <w:r w:rsidR="00C86161">
              <w:rPr>
                <w:rFonts w:ascii="Times New Roman" w:eastAsia="Times New Roman" w:hAnsi="Times New Roman" w:cs="Times New Roman"/>
                <w:sz w:val="18"/>
                <w:szCs w:val="18"/>
              </w:rPr>
              <w:t>on</w:t>
            </w:r>
            <w:r w:rsidRPr="000A1D0D">
              <w:rPr>
                <w:rFonts w:ascii="Times New Roman" w:eastAsia="Times New Roman" w:hAnsi="Times New Roman" w:cs="Times New Roman"/>
                <w:sz w:val="18"/>
                <w:szCs w:val="18"/>
              </w:rPr>
              <w:t xml:space="preserve">, </w:t>
            </w:r>
            <w:r w:rsidR="00C86161">
              <w:rPr>
                <w:rFonts w:ascii="Times New Roman" w:eastAsia="Times New Roman" w:hAnsi="Times New Roman" w:cs="Times New Roman"/>
                <w:sz w:val="18"/>
                <w:szCs w:val="18"/>
              </w:rPr>
              <w:t>including</w:t>
            </w:r>
            <w:r w:rsidRPr="000A1D0D">
              <w:rPr>
                <w:rFonts w:ascii="Times New Roman" w:eastAsia="Times New Roman" w:hAnsi="Times New Roman" w:cs="Times New Roman"/>
                <w:sz w:val="18"/>
                <w:szCs w:val="18"/>
              </w:rPr>
              <w:t xml:space="preserve"> the year 2019.</w:t>
            </w:r>
            <w:r w:rsidR="00C86161">
              <w:rPr>
                <w:rFonts w:ascii="Times New Roman" w:eastAsia="Times New Roman" w:hAnsi="Times New Roman" w:cs="Times New Roman"/>
                <w:sz w:val="18"/>
                <w:szCs w:val="18"/>
              </w:rPr>
              <w:t xml:space="preserve"> As in past years, </w:t>
            </w:r>
            <w:r w:rsidR="00C86161" w:rsidRPr="00293F22">
              <w:rPr>
                <w:rFonts w:ascii="Times New Roman" w:eastAsia="Times New Roman" w:hAnsi="Times New Roman" w:cs="Times New Roman"/>
                <w:sz w:val="18"/>
                <w:szCs w:val="18"/>
              </w:rPr>
              <w:t>in Annex 6 to the OAIS report to the Board for the year 201</w:t>
            </w:r>
            <w:r w:rsidR="00C86161">
              <w:rPr>
                <w:rFonts w:ascii="Times New Roman" w:eastAsia="Times New Roman" w:hAnsi="Times New Roman" w:cs="Times New Roman"/>
                <w:sz w:val="18"/>
                <w:szCs w:val="18"/>
              </w:rPr>
              <w:t xml:space="preserve">9, </w:t>
            </w:r>
            <w:r w:rsidR="00C63100" w:rsidRPr="00293F22">
              <w:rPr>
                <w:rFonts w:ascii="Times New Roman" w:eastAsia="Times New Roman" w:hAnsi="Times New Roman" w:cs="Times New Roman"/>
                <w:sz w:val="18"/>
                <w:szCs w:val="18"/>
              </w:rPr>
              <w:t>OAIS has provided extensive details on the investigations conducted since 2013</w:t>
            </w:r>
            <w:r w:rsidR="00C86161">
              <w:rPr>
                <w:rFonts w:ascii="Times New Roman" w:eastAsia="Times New Roman" w:hAnsi="Times New Roman" w:cs="Times New Roman"/>
                <w:sz w:val="18"/>
                <w:szCs w:val="18"/>
              </w:rPr>
              <w:t>, management action taken</w:t>
            </w:r>
            <w:r w:rsidR="00C86161" w:rsidRPr="00293F22">
              <w:rPr>
                <w:rFonts w:ascii="Times New Roman" w:eastAsia="Times New Roman" w:hAnsi="Times New Roman" w:cs="Times New Roman"/>
                <w:sz w:val="18"/>
                <w:szCs w:val="18"/>
              </w:rPr>
              <w:t xml:space="preserve"> </w:t>
            </w:r>
            <w:r w:rsidR="00C86161">
              <w:rPr>
                <w:rFonts w:ascii="Times New Roman" w:eastAsia="Times New Roman" w:hAnsi="Times New Roman" w:cs="Times New Roman"/>
                <w:sz w:val="18"/>
                <w:szCs w:val="18"/>
              </w:rPr>
              <w:t>on substantiated cases</w:t>
            </w:r>
            <w:r w:rsidR="00C63100" w:rsidRPr="00293F22">
              <w:rPr>
                <w:rFonts w:ascii="Times New Roman" w:eastAsia="Times New Roman" w:hAnsi="Times New Roman" w:cs="Times New Roman"/>
                <w:sz w:val="18"/>
                <w:szCs w:val="18"/>
              </w:rPr>
              <w:t xml:space="preserve"> and </w:t>
            </w:r>
            <w:r w:rsidR="00C86161">
              <w:rPr>
                <w:rFonts w:ascii="Times New Roman" w:eastAsia="Times New Roman" w:hAnsi="Times New Roman" w:cs="Times New Roman"/>
                <w:sz w:val="18"/>
                <w:szCs w:val="18"/>
              </w:rPr>
              <w:t xml:space="preserve">the </w:t>
            </w:r>
            <w:r w:rsidR="00C63100" w:rsidRPr="00293F22">
              <w:rPr>
                <w:rFonts w:ascii="Times New Roman" w:eastAsia="Times New Roman" w:hAnsi="Times New Roman" w:cs="Times New Roman"/>
                <w:sz w:val="18"/>
                <w:szCs w:val="18"/>
              </w:rPr>
              <w:t xml:space="preserve">recovery of funds </w:t>
            </w:r>
            <w:r w:rsidR="00C86161">
              <w:rPr>
                <w:rFonts w:ascii="Times New Roman" w:eastAsia="Times New Roman" w:hAnsi="Times New Roman" w:cs="Times New Roman"/>
                <w:sz w:val="18"/>
                <w:szCs w:val="18"/>
              </w:rPr>
              <w:t>where appropriate.</w:t>
            </w:r>
          </w:p>
          <w:p w14:paraId="5F32C8FF" w14:textId="067ABD16" w:rsidR="007F101D" w:rsidRPr="000A5E19" w:rsidRDefault="00C86161" w:rsidP="00AB0D32">
            <w:pPr>
              <w:rPr>
                <w:rFonts w:ascii="Times New Roman" w:hAnsi="Times New Roman"/>
                <w:b/>
                <w:sz w:val="18"/>
              </w:rPr>
            </w:pPr>
            <w:r>
              <w:rPr>
                <w:rFonts w:ascii="Times New Roman" w:eastAsia="Times New Roman" w:hAnsi="Times New Roman" w:cs="Times New Roman"/>
                <w:sz w:val="18"/>
                <w:szCs w:val="18"/>
              </w:rPr>
              <w:t xml:space="preserve">This also includes implementing partners, where </w:t>
            </w:r>
            <w:r w:rsidR="00865FD1">
              <w:rPr>
                <w:rFonts w:ascii="Times New Roman" w:eastAsia="Times New Roman" w:hAnsi="Times New Roman" w:cs="Times New Roman"/>
                <w:sz w:val="18"/>
                <w:szCs w:val="18"/>
              </w:rPr>
              <w:t>UNFPA</w:t>
            </w:r>
            <w:r w:rsidR="002E0E7A">
              <w:rPr>
                <w:rFonts w:ascii="Times New Roman" w:eastAsia="Times New Roman" w:hAnsi="Times New Roman" w:cs="Times New Roman"/>
                <w:sz w:val="18"/>
                <w:szCs w:val="18"/>
              </w:rPr>
              <w:t>/DMS</w:t>
            </w:r>
            <w:r w:rsidR="00865FD1" w:rsidRPr="00865F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reported </w:t>
            </w:r>
            <w:r w:rsidR="00865FD1" w:rsidRPr="00865FD1">
              <w:rPr>
                <w:rFonts w:ascii="Times New Roman" w:eastAsia="Times New Roman" w:hAnsi="Times New Roman" w:cs="Times New Roman"/>
                <w:sz w:val="18"/>
                <w:szCs w:val="18"/>
              </w:rPr>
              <w:t xml:space="preserve">on the status of recovery as of April 2020 for all outstanding cases </w:t>
            </w:r>
            <w:bookmarkStart w:id="0" w:name="_GoBack"/>
            <w:bookmarkEnd w:id="0"/>
            <w:r w:rsidR="00865FD1" w:rsidRPr="00865FD1">
              <w:rPr>
                <w:rFonts w:ascii="Times New Roman" w:eastAsia="Times New Roman" w:hAnsi="Times New Roman" w:cs="Times New Roman"/>
                <w:sz w:val="18"/>
                <w:szCs w:val="18"/>
              </w:rPr>
              <w:t xml:space="preserve">with the exact amounts recovered </w:t>
            </w:r>
            <w:r>
              <w:rPr>
                <w:rFonts w:ascii="Times New Roman" w:eastAsia="Times New Roman" w:hAnsi="Times New Roman" w:cs="Times New Roman"/>
                <w:sz w:val="18"/>
                <w:szCs w:val="18"/>
              </w:rPr>
              <w:t xml:space="preserve">by case </w:t>
            </w:r>
            <w:r w:rsidR="00865FD1" w:rsidRPr="00865FD1">
              <w:rPr>
                <w:rFonts w:ascii="Times New Roman" w:eastAsia="Times New Roman" w:hAnsi="Times New Roman" w:cs="Times New Roman"/>
                <w:sz w:val="18"/>
                <w:szCs w:val="18"/>
              </w:rPr>
              <w:t xml:space="preserve"> and </w:t>
            </w:r>
            <w:r w:rsidR="00865FD1">
              <w:rPr>
                <w:rFonts w:ascii="Times New Roman" w:eastAsia="Times New Roman" w:hAnsi="Times New Roman" w:cs="Times New Roman"/>
                <w:sz w:val="18"/>
                <w:szCs w:val="18"/>
              </w:rPr>
              <w:t>broken down by year of recovery</w:t>
            </w:r>
            <w:r>
              <w:rPr>
                <w:rFonts w:ascii="Times New Roman" w:eastAsia="Times New Roman" w:hAnsi="Times New Roman" w:cs="Times New Roman"/>
                <w:sz w:val="18"/>
                <w:szCs w:val="18"/>
              </w:rPr>
              <w:t>.</w:t>
            </w:r>
            <w:r w:rsidR="00865F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This is also included in Annex 6 of the report </w:t>
            </w:r>
            <w:r>
              <w:rPr>
                <w:rFonts w:ascii="Times New Roman" w:eastAsia="Times New Roman" w:hAnsi="Times New Roman" w:cs="Times New Roman"/>
                <w:sz w:val="18"/>
                <w:szCs w:val="18"/>
              </w:rPr>
              <w:lastRenderedPageBreak/>
              <w:t xml:space="preserve">of OAIS to the EB, to </w:t>
            </w:r>
            <w:r w:rsidR="00865FD1" w:rsidRPr="00865FD1">
              <w:rPr>
                <w:rFonts w:ascii="Times New Roman" w:eastAsia="Times New Roman" w:hAnsi="Times New Roman" w:cs="Times New Roman"/>
                <w:sz w:val="18"/>
                <w:szCs w:val="18"/>
              </w:rPr>
              <w:t>be</w:t>
            </w:r>
            <w:r>
              <w:rPr>
                <w:rFonts w:ascii="Times New Roman" w:eastAsia="Times New Roman" w:hAnsi="Times New Roman" w:cs="Times New Roman"/>
                <w:sz w:val="18"/>
                <w:szCs w:val="18"/>
              </w:rPr>
              <w:t xml:space="preserve"> formally</w:t>
            </w:r>
            <w:r w:rsidR="00865FD1" w:rsidRPr="00865FD1">
              <w:rPr>
                <w:rFonts w:ascii="Times New Roman" w:eastAsia="Times New Roman" w:hAnsi="Times New Roman" w:cs="Times New Roman"/>
                <w:sz w:val="18"/>
                <w:szCs w:val="18"/>
              </w:rPr>
              <w:t xml:space="preserve"> presented</w:t>
            </w:r>
            <w:r>
              <w:rPr>
                <w:rFonts w:ascii="Times New Roman" w:eastAsia="Times New Roman" w:hAnsi="Times New Roman" w:cs="Times New Roman"/>
                <w:sz w:val="18"/>
                <w:szCs w:val="18"/>
              </w:rPr>
              <w:t xml:space="preserve"> at its second</w:t>
            </w:r>
            <w:r w:rsidR="00865FD1" w:rsidRPr="00865FD1">
              <w:rPr>
                <w:rFonts w:ascii="Times New Roman" w:eastAsia="Times New Roman" w:hAnsi="Times New Roman" w:cs="Times New Roman"/>
                <w:sz w:val="18"/>
                <w:szCs w:val="18"/>
              </w:rPr>
              <w:t xml:space="preserve"> </w:t>
            </w:r>
            <w:r w:rsidR="00FF0E14">
              <w:rPr>
                <w:rFonts w:ascii="Times New Roman" w:eastAsia="Times New Roman" w:hAnsi="Times New Roman" w:cs="Times New Roman"/>
                <w:sz w:val="18"/>
                <w:szCs w:val="18"/>
              </w:rPr>
              <w:t xml:space="preserve">regular </w:t>
            </w:r>
            <w:r w:rsidR="00865FD1" w:rsidRPr="00865FD1">
              <w:rPr>
                <w:rFonts w:ascii="Times New Roman" w:eastAsia="Times New Roman" w:hAnsi="Times New Roman" w:cs="Times New Roman"/>
                <w:sz w:val="18"/>
                <w:szCs w:val="18"/>
              </w:rPr>
              <w:t>session in 2020.</w:t>
            </w:r>
            <w:r w:rsidR="00AB0D32">
              <w:rPr>
                <w:rFonts w:ascii="Times New Roman" w:eastAsia="Times New Roman" w:hAnsi="Times New Roman" w:cs="Times New Roman"/>
                <w:sz w:val="18"/>
                <w:szCs w:val="18"/>
              </w:rPr>
              <w:t xml:space="preserve"> Concerning recoveries from staff members following findings of misconduct, the available information indicates that recovery of indebtedness has been successful. According to available information, recoveries from commercial contractors have not posed any operational problems. </w:t>
            </w:r>
          </w:p>
        </w:tc>
      </w:tr>
      <w:tr w:rsidR="00C63100" w14:paraId="15157A59" w14:textId="77777777" w:rsidTr="00E361EC">
        <w:trPr>
          <w:trHeight w:val="1160"/>
        </w:trPr>
        <w:tc>
          <w:tcPr>
            <w:tcW w:w="2515" w:type="dxa"/>
          </w:tcPr>
          <w:p w14:paraId="085BD1EC" w14:textId="1F9C6EED"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45910B8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19. Urges UNFPA to ensure timely follow-up by the relevant disciplinary bodies, including the Vendor Review Committee, to investigation reports issued by Office of Audit and Investigation Services;</w:t>
            </w:r>
          </w:p>
        </w:tc>
        <w:tc>
          <w:tcPr>
            <w:tcW w:w="1440" w:type="dxa"/>
          </w:tcPr>
          <w:p w14:paraId="6874D844" w14:textId="7FBDA9E8"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6599A3C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FFFF00"/>
          </w:tcPr>
          <w:p w14:paraId="522E26BF" w14:textId="24CD27D1" w:rsidR="00C63100" w:rsidRDefault="004B3A5F"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 Progress</w:t>
            </w:r>
          </w:p>
        </w:tc>
        <w:tc>
          <w:tcPr>
            <w:tcW w:w="3590" w:type="dxa"/>
          </w:tcPr>
          <w:p w14:paraId="514FA3FB" w14:textId="370714F0" w:rsidR="00C86161" w:rsidRDefault="00C86161" w:rsidP="00C86161">
            <w:pPr>
              <w:spacing w:before="40" w:after="40"/>
              <w:rPr>
                <w:rFonts w:ascii="Times New Roman" w:eastAsia="Times New Roman" w:hAnsi="Times New Roman" w:cs="Times New Roman"/>
                <w:sz w:val="18"/>
                <w:szCs w:val="18"/>
              </w:rPr>
            </w:pPr>
            <w:r w:rsidRPr="00AF76CE">
              <w:rPr>
                <w:rFonts w:ascii="Times New Roman" w:eastAsia="Times New Roman" w:hAnsi="Times New Roman" w:cs="Times New Roman"/>
                <w:sz w:val="18"/>
                <w:szCs w:val="18"/>
              </w:rPr>
              <w:t>OAIS report</w:t>
            </w:r>
            <w:r>
              <w:rPr>
                <w:rFonts w:ascii="Times New Roman" w:eastAsia="Times New Roman" w:hAnsi="Times New Roman" w:cs="Times New Roman"/>
                <w:sz w:val="18"/>
                <w:szCs w:val="18"/>
              </w:rPr>
              <w:t>ed</w:t>
            </w:r>
            <w:r w:rsidRPr="00AF76CE">
              <w:rPr>
                <w:rFonts w:ascii="Times New Roman" w:eastAsia="Times New Roman" w:hAnsi="Times New Roman" w:cs="Times New Roman"/>
                <w:sz w:val="18"/>
                <w:szCs w:val="18"/>
              </w:rPr>
              <w:t xml:space="preserve"> on the status of follow-up on management actions in the report on 2019 that will be presented in</w:t>
            </w:r>
            <w:r>
              <w:rPr>
                <w:rFonts w:ascii="Times New Roman" w:eastAsia="Times New Roman" w:hAnsi="Times New Roman" w:cs="Times New Roman"/>
                <w:sz w:val="18"/>
                <w:szCs w:val="18"/>
              </w:rPr>
              <w:t xml:space="preserve"> Sep</w:t>
            </w:r>
            <w:r w:rsidR="00B60D5F">
              <w:rPr>
                <w:rFonts w:ascii="Times New Roman" w:eastAsia="Times New Roman" w:hAnsi="Times New Roman" w:cs="Times New Roman"/>
                <w:sz w:val="18"/>
                <w:szCs w:val="18"/>
              </w:rPr>
              <w:t>tember</w:t>
            </w:r>
            <w:r>
              <w:rPr>
                <w:rFonts w:ascii="Times New Roman" w:eastAsia="Times New Roman" w:hAnsi="Times New Roman" w:cs="Times New Roman"/>
                <w:sz w:val="18"/>
                <w:szCs w:val="18"/>
              </w:rPr>
              <w:t xml:space="preserve"> </w:t>
            </w:r>
            <w:r w:rsidRPr="00AF76CE">
              <w:rPr>
                <w:rFonts w:ascii="Times New Roman" w:eastAsia="Times New Roman" w:hAnsi="Times New Roman" w:cs="Times New Roman"/>
                <w:sz w:val="18"/>
                <w:szCs w:val="18"/>
              </w:rPr>
              <w:t>2020</w:t>
            </w:r>
            <w:r>
              <w:rPr>
                <w:rFonts w:ascii="Times New Roman" w:eastAsia="Times New Roman" w:hAnsi="Times New Roman" w:cs="Times New Roman"/>
                <w:sz w:val="18"/>
                <w:szCs w:val="18"/>
              </w:rPr>
              <w:t>, with details in annex 6 to the report. Several actions remain pending with the Vendor Review Committee</w:t>
            </w:r>
            <w:r w:rsidRPr="00AF76CE">
              <w:rPr>
                <w:rFonts w:ascii="Times New Roman" w:eastAsia="Times New Roman" w:hAnsi="Times New Roman" w:cs="Times New Roman"/>
                <w:sz w:val="18"/>
                <w:szCs w:val="18"/>
              </w:rPr>
              <w:t xml:space="preserve">. </w:t>
            </w:r>
          </w:p>
          <w:p w14:paraId="4F915277" w14:textId="791D0E4A" w:rsidR="007F101D" w:rsidRDefault="00A63C8E" w:rsidP="002E0E7A">
            <w:pPr>
              <w:spacing w:before="40" w:after="40"/>
              <w:rPr>
                <w:rFonts w:ascii="Times New Roman" w:eastAsia="Times New Roman" w:hAnsi="Times New Roman" w:cs="Times New Roman"/>
                <w:sz w:val="18"/>
                <w:szCs w:val="18"/>
              </w:rPr>
            </w:pPr>
            <w:r w:rsidRPr="00AF76CE">
              <w:rPr>
                <w:rFonts w:ascii="Times New Roman" w:eastAsia="Times New Roman" w:hAnsi="Times New Roman" w:cs="Times New Roman"/>
                <w:sz w:val="18"/>
                <w:szCs w:val="18"/>
              </w:rPr>
              <w:t xml:space="preserve">Management is committed to ensuring timely follow-up by the relevant </w:t>
            </w:r>
            <w:r>
              <w:rPr>
                <w:rFonts w:ascii="Times New Roman" w:eastAsia="Times New Roman" w:hAnsi="Times New Roman" w:cs="Times New Roman"/>
                <w:sz w:val="18"/>
                <w:szCs w:val="18"/>
              </w:rPr>
              <w:t>disciplinary</w:t>
            </w:r>
            <w:r w:rsidR="00B60D5F">
              <w:rPr>
                <w:rFonts w:ascii="Times New Roman" w:eastAsia="Times New Roman" w:hAnsi="Times New Roman" w:cs="Times New Roman"/>
                <w:sz w:val="18"/>
                <w:szCs w:val="18"/>
              </w:rPr>
              <w:t xml:space="preserve"> bodies. </w:t>
            </w:r>
          </w:p>
        </w:tc>
      </w:tr>
      <w:tr w:rsidR="00C63100" w14:paraId="295BD451" w14:textId="77777777" w:rsidTr="00B60D5F">
        <w:trPr>
          <w:trHeight w:val="3140"/>
        </w:trPr>
        <w:tc>
          <w:tcPr>
            <w:tcW w:w="2515" w:type="dxa"/>
          </w:tcPr>
          <w:p w14:paraId="74035702" w14:textId="4F58330B"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2018/13 </w:t>
            </w:r>
            <w:r>
              <w:rPr>
                <w:rFonts w:ascii="Times New Roman" w:eastAsia="Times New Roman" w:hAnsi="Times New Roman" w:cs="Times New Roman"/>
                <w:sz w:val="18"/>
                <w:szCs w:val="18"/>
              </w:rPr>
              <w:br/>
              <w:t>Reports of UNDP, UNFPA and UNOPS on internal audit and investigation and management responses</w:t>
            </w:r>
          </w:p>
        </w:tc>
        <w:tc>
          <w:tcPr>
            <w:tcW w:w="3150" w:type="dxa"/>
          </w:tcPr>
          <w:p w14:paraId="3F2DEE2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20. Requests UNFPA to focus efforts on improving investigation timelines, including related resourcing, noting the increasing number of cases due for investigation carried over from year to year.</w:t>
            </w:r>
          </w:p>
        </w:tc>
        <w:tc>
          <w:tcPr>
            <w:tcW w:w="1440" w:type="dxa"/>
          </w:tcPr>
          <w:p w14:paraId="6015FC8C" w14:textId="05AB08A3"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audit and investigation</w:t>
            </w:r>
          </w:p>
        </w:tc>
        <w:tc>
          <w:tcPr>
            <w:tcW w:w="1080" w:type="dxa"/>
          </w:tcPr>
          <w:p w14:paraId="4686716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FFFF00"/>
          </w:tcPr>
          <w:p w14:paraId="2EB987DC" w14:textId="7D815457" w:rsidR="00B60D5F" w:rsidRDefault="00B60D5F"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 Progress</w:t>
            </w:r>
          </w:p>
          <w:p w14:paraId="6218EB5E" w14:textId="77777777" w:rsidR="00C63100" w:rsidRPr="00B60D5F" w:rsidRDefault="00C63100" w:rsidP="00B60D5F">
            <w:pPr>
              <w:rPr>
                <w:rFonts w:ascii="Times New Roman" w:eastAsia="Times New Roman" w:hAnsi="Times New Roman" w:cs="Times New Roman"/>
                <w:sz w:val="18"/>
                <w:szCs w:val="18"/>
              </w:rPr>
            </w:pPr>
          </w:p>
        </w:tc>
        <w:tc>
          <w:tcPr>
            <w:tcW w:w="3590" w:type="dxa"/>
          </w:tcPr>
          <w:p w14:paraId="2F68399A" w14:textId="6EFAAE66" w:rsidR="008575D6" w:rsidRDefault="00A63C8E" w:rsidP="00A63C8E">
            <w:pPr>
              <w:spacing w:before="40" w:after="40"/>
              <w:rPr>
                <w:rFonts w:ascii="Times New Roman" w:eastAsia="Times New Roman" w:hAnsi="Times New Roman" w:cs="Times New Roman"/>
                <w:sz w:val="18"/>
                <w:szCs w:val="18"/>
              </w:rPr>
            </w:pPr>
            <w:r w:rsidRPr="00A63C8E">
              <w:rPr>
                <w:rFonts w:ascii="Times New Roman" w:eastAsia="Times New Roman" w:hAnsi="Times New Roman" w:cs="Times New Roman"/>
                <w:sz w:val="18"/>
                <w:szCs w:val="18"/>
              </w:rPr>
              <w:t xml:space="preserve">OAIS undertakes all in its power, within its resources, to expedite investigations with due respect for due process. </w:t>
            </w:r>
          </w:p>
          <w:p w14:paraId="7F90842A" w14:textId="4990D745" w:rsidR="00C63100" w:rsidRDefault="00A63C8E" w:rsidP="00A63C8E">
            <w:pPr>
              <w:spacing w:before="40" w:after="40"/>
              <w:rPr>
                <w:rFonts w:ascii="Times New Roman" w:eastAsia="Times New Roman" w:hAnsi="Times New Roman" w:cs="Times New Roman"/>
                <w:sz w:val="18"/>
                <w:szCs w:val="18"/>
              </w:rPr>
            </w:pPr>
            <w:r w:rsidRPr="00A63C8E">
              <w:rPr>
                <w:rFonts w:ascii="Times New Roman" w:eastAsia="Times New Roman" w:hAnsi="Times New Roman" w:cs="Times New Roman"/>
                <w:sz w:val="18"/>
                <w:szCs w:val="18"/>
              </w:rPr>
              <w:t xml:space="preserve">The situation </w:t>
            </w:r>
            <w:r w:rsidR="008575D6">
              <w:rPr>
                <w:rFonts w:ascii="Times New Roman" w:eastAsia="Times New Roman" w:hAnsi="Times New Roman" w:cs="Times New Roman"/>
                <w:sz w:val="18"/>
                <w:szCs w:val="18"/>
              </w:rPr>
              <w:t xml:space="preserve">worsened in 2019 as a combination of staffing levels and caseload; it </w:t>
            </w:r>
            <w:r w:rsidRPr="00A63C8E">
              <w:rPr>
                <w:rFonts w:ascii="Times New Roman" w:eastAsia="Times New Roman" w:hAnsi="Times New Roman" w:cs="Times New Roman"/>
                <w:sz w:val="18"/>
                <w:szCs w:val="18"/>
              </w:rPr>
              <w:t>remain</w:t>
            </w:r>
            <w:r w:rsidR="00EE62BE">
              <w:rPr>
                <w:rFonts w:ascii="Times New Roman" w:eastAsia="Times New Roman" w:hAnsi="Times New Roman" w:cs="Times New Roman"/>
                <w:sz w:val="18"/>
                <w:szCs w:val="18"/>
              </w:rPr>
              <w:t>s</w:t>
            </w:r>
            <w:r w:rsidRPr="00A63C8E">
              <w:rPr>
                <w:rFonts w:ascii="Times New Roman" w:eastAsia="Times New Roman" w:hAnsi="Times New Roman" w:cs="Times New Roman"/>
                <w:sz w:val="18"/>
                <w:szCs w:val="18"/>
              </w:rPr>
              <w:t xml:space="preserve"> a </w:t>
            </w:r>
            <w:r w:rsidR="008575D6">
              <w:rPr>
                <w:rFonts w:ascii="Times New Roman" w:eastAsia="Times New Roman" w:hAnsi="Times New Roman" w:cs="Times New Roman"/>
                <w:sz w:val="18"/>
                <w:szCs w:val="18"/>
              </w:rPr>
              <w:t>major</w:t>
            </w:r>
            <w:r w:rsidR="00EE62BE">
              <w:rPr>
                <w:rFonts w:ascii="Times New Roman" w:eastAsia="Times New Roman" w:hAnsi="Times New Roman" w:cs="Times New Roman"/>
                <w:sz w:val="18"/>
                <w:szCs w:val="18"/>
              </w:rPr>
              <w:t xml:space="preserve"> and </w:t>
            </w:r>
            <w:r w:rsidR="00B60D5F">
              <w:rPr>
                <w:rFonts w:ascii="Times New Roman" w:eastAsia="Times New Roman" w:hAnsi="Times New Roman" w:cs="Times New Roman"/>
                <w:sz w:val="18"/>
                <w:szCs w:val="18"/>
              </w:rPr>
              <w:t>continuous</w:t>
            </w:r>
            <w:r w:rsidR="008575D6">
              <w:rPr>
                <w:rFonts w:ascii="Times New Roman" w:eastAsia="Times New Roman" w:hAnsi="Times New Roman" w:cs="Times New Roman"/>
                <w:sz w:val="18"/>
                <w:szCs w:val="18"/>
              </w:rPr>
              <w:t xml:space="preserve"> </w:t>
            </w:r>
            <w:r w:rsidRPr="00A63C8E">
              <w:rPr>
                <w:rFonts w:ascii="Times New Roman" w:eastAsia="Times New Roman" w:hAnsi="Times New Roman" w:cs="Times New Roman"/>
                <w:sz w:val="18"/>
                <w:szCs w:val="18"/>
              </w:rPr>
              <w:t>challenge. The status</w:t>
            </w:r>
            <w:r w:rsidR="00EE62BE">
              <w:rPr>
                <w:rFonts w:ascii="Times New Roman" w:eastAsia="Times New Roman" w:hAnsi="Times New Roman" w:cs="Times New Roman"/>
                <w:sz w:val="18"/>
                <w:szCs w:val="18"/>
              </w:rPr>
              <w:t xml:space="preserve"> for 2019</w:t>
            </w:r>
            <w:r w:rsidRPr="00A63C8E">
              <w:rPr>
                <w:rFonts w:ascii="Times New Roman" w:eastAsia="Times New Roman" w:hAnsi="Times New Roman" w:cs="Times New Roman"/>
                <w:sz w:val="18"/>
                <w:szCs w:val="18"/>
              </w:rPr>
              <w:t xml:space="preserve"> </w:t>
            </w:r>
            <w:r w:rsidR="008575D6">
              <w:rPr>
                <w:rFonts w:ascii="Times New Roman" w:eastAsia="Times New Roman" w:hAnsi="Times New Roman" w:cs="Times New Roman"/>
                <w:sz w:val="18"/>
                <w:szCs w:val="18"/>
              </w:rPr>
              <w:t xml:space="preserve">is included in the report </w:t>
            </w:r>
            <w:r w:rsidR="00EE62BE">
              <w:rPr>
                <w:rFonts w:ascii="Times New Roman" w:eastAsia="Times New Roman" w:hAnsi="Times New Roman" w:cs="Times New Roman"/>
                <w:sz w:val="18"/>
                <w:szCs w:val="18"/>
              </w:rPr>
              <w:t xml:space="preserve">to the EB </w:t>
            </w:r>
            <w:r w:rsidR="008575D6">
              <w:rPr>
                <w:rFonts w:ascii="Times New Roman" w:eastAsia="Times New Roman" w:hAnsi="Times New Roman" w:cs="Times New Roman"/>
                <w:sz w:val="18"/>
                <w:szCs w:val="18"/>
              </w:rPr>
              <w:t>for 2019</w:t>
            </w:r>
            <w:r w:rsidR="00EE62BE">
              <w:rPr>
                <w:rFonts w:ascii="Times New Roman" w:eastAsia="Times New Roman" w:hAnsi="Times New Roman" w:cs="Times New Roman"/>
                <w:sz w:val="18"/>
                <w:szCs w:val="18"/>
              </w:rPr>
              <w:t xml:space="preserve"> to be formally</w:t>
            </w:r>
            <w:r w:rsidR="008575D6">
              <w:rPr>
                <w:rFonts w:ascii="Times New Roman" w:eastAsia="Times New Roman" w:hAnsi="Times New Roman" w:cs="Times New Roman"/>
                <w:sz w:val="18"/>
                <w:szCs w:val="18"/>
              </w:rPr>
              <w:t xml:space="preserve"> presented </w:t>
            </w:r>
            <w:r w:rsidRPr="00A63C8E">
              <w:rPr>
                <w:rFonts w:ascii="Times New Roman" w:eastAsia="Times New Roman" w:hAnsi="Times New Roman" w:cs="Times New Roman"/>
                <w:sz w:val="18"/>
                <w:szCs w:val="18"/>
              </w:rPr>
              <w:t xml:space="preserve">in </w:t>
            </w:r>
            <w:r w:rsidR="00EE62BE">
              <w:rPr>
                <w:rFonts w:ascii="Times New Roman" w:eastAsia="Times New Roman" w:hAnsi="Times New Roman" w:cs="Times New Roman"/>
                <w:sz w:val="18"/>
                <w:szCs w:val="18"/>
              </w:rPr>
              <w:t>Sep</w:t>
            </w:r>
            <w:r w:rsidR="00B60D5F">
              <w:rPr>
                <w:rFonts w:ascii="Times New Roman" w:eastAsia="Times New Roman" w:hAnsi="Times New Roman" w:cs="Times New Roman"/>
                <w:sz w:val="18"/>
                <w:szCs w:val="18"/>
              </w:rPr>
              <w:t>tember</w:t>
            </w:r>
            <w:r w:rsidRPr="00A63C8E">
              <w:rPr>
                <w:rFonts w:ascii="Times New Roman" w:eastAsia="Times New Roman" w:hAnsi="Times New Roman" w:cs="Times New Roman"/>
                <w:sz w:val="18"/>
                <w:szCs w:val="18"/>
              </w:rPr>
              <w:t xml:space="preserve"> 2020.</w:t>
            </w:r>
            <w:r w:rsidR="00293F22" w:rsidRPr="00293F22">
              <w:rPr>
                <w:rFonts w:ascii="Times New Roman" w:eastAsia="Times New Roman" w:hAnsi="Times New Roman" w:cs="Times New Roman"/>
                <w:sz w:val="18"/>
                <w:szCs w:val="18"/>
              </w:rPr>
              <w:t xml:space="preserve"> </w:t>
            </w:r>
          </w:p>
          <w:p w14:paraId="1E9DDE09" w14:textId="1EDD6900" w:rsidR="007F101D" w:rsidRDefault="009D1E07" w:rsidP="00FF0E14">
            <w:pPr>
              <w:spacing w:before="40" w:after="40"/>
              <w:rPr>
                <w:rFonts w:ascii="Times New Roman" w:eastAsia="Times New Roman" w:hAnsi="Times New Roman" w:cs="Times New Roman"/>
                <w:sz w:val="18"/>
                <w:szCs w:val="18"/>
              </w:rPr>
            </w:pPr>
            <w:r>
              <w:rPr>
                <w:rFonts w:ascii="Times New Roman" w:eastAsia="Times New Roman" w:hAnsi="Times New Roman" w:cs="Times New Roman"/>
                <w:sz w:val="18"/>
                <w:szCs w:val="18"/>
              </w:rPr>
              <w:t>The i</w:t>
            </w:r>
            <w:r w:rsidR="00E67963">
              <w:rPr>
                <w:rFonts w:ascii="Times New Roman" w:eastAsia="Times New Roman" w:hAnsi="Times New Roman" w:cs="Times New Roman"/>
                <w:sz w:val="18"/>
                <w:szCs w:val="18"/>
              </w:rPr>
              <w:t xml:space="preserve">ssue of recruitment delays and </w:t>
            </w:r>
            <w:r>
              <w:rPr>
                <w:rFonts w:ascii="Times New Roman" w:eastAsia="Times New Roman" w:hAnsi="Times New Roman" w:cs="Times New Roman"/>
                <w:sz w:val="18"/>
                <w:szCs w:val="18"/>
              </w:rPr>
              <w:t xml:space="preserve">resources is addressed </w:t>
            </w:r>
            <w:r w:rsidR="00D330A3">
              <w:rPr>
                <w:rFonts w:ascii="Times New Roman" w:eastAsia="Times New Roman" w:hAnsi="Times New Roman" w:cs="Times New Roman"/>
                <w:sz w:val="18"/>
                <w:szCs w:val="18"/>
              </w:rPr>
              <w:t xml:space="preserve">adequately </w:t>
            </w:r>
            <w:r>
              <w:rPr>
                <w:rFonts w:ascii="Times New Roman" w:eastAsia="Times New Roman" w:hAnsi="Times New Roman" w:cs="Times New Roman"/>
                <w:sz w:val="18"/>
                <w:szCs w:val="18"/>
              </w:rPr>
              <w:t>in the management response to the OAIS and OAC 2019 report.</w:t>
            </w:r>
            <w:r w:rsidR="00D330A3">
              <w:rPr>
                <w:rFonts w:ascii="Times New Roman" w:eastAsia="Times New Roman" w:hAnsi="Times New Roman" w:cs="Times New Roman"/>
                <w:sz w:val="18"/>
                <w:szCs w:val="18"/>
              </w:rPr>
              <w:t xml:space="preserve"> The management response is posted </w:t>
            </w:r>
            <w:r w:rsidR="00FF0E14">
              <w:rPr>
                <w:rFonts w:ascii="Times New Roman" w:eastAsia="Times New Roman" w:hAnsi="Times New Roman" w:cs="Times New Roman"/>
                <w:sz w:val="18"/>
                <w:szCs w:val="18"/>
              </w:rPr>
              <w:t xml:space="preserve">on the </w:t>
            </w:r>
            <w:r w:rsidR="00D330A3">
              <w:rPr>
                <w:rFonts w:ascii="Times New Roman" w:eastAsia="Times New Roman" w:hAnsi="Times New Roman" w:cs="Times New Roman"/>
                <w:sz w:val="18"/>
                <w:szCs w:val="18"/>
              </w:rPr>
              <w:t>UNFPA Executive Board website.</w:t>
            </w:r>
          </w:p>
        </w:tc>
      </w:tr>
      <w:tr w:rsidR="00C63100" w14:paraId="5C8D7CA0" w14:textId="77777777" w:rsidTr="00B60D5F">
        <w:trPr>
          <w:trHeight w:val="40"/>
        </w:trPr>
        <w:tc>
          <w:tcPr>
            <w:tcW w:w="2515" w:type="dxa"/>
          </w:tcPr>
          <w:p w14:paraId="42ECE11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2018/14 </w:t>
            </w:r>
            <w:r>
              <w:rPr>
                <w:rFonts w:ascii="Times New Roman" w:eastAsia="Times New Roman" w:hAnsi="Times New Roman" w:cs="Times New Roman"/>
                <w:sz w:val="18"/>
                <w:szCs w:val="18"/>
              </w:rPr>
              <w:br/>
              <w:t>Reports of the ethics offices of UNDP, UNFPA and UNOPS</w:t>
            </w:r>
          </w:p>
        </w:tc>
        <w:tc>
          <w:tcPr>
            <w:tcW w:w="3150" w:type="dxa"/>
          </w:tcPr>
          <w:p w14:paraId="148536D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3. Requests the management of UNDP, UNFPA and UNOPS, in collaboration with their ethics offices as well as the heads of the United Nations Capital Development Fund, the United Nations Volunteers programme and the </w:t>
            </w:r>
            <w:r>
              <w:rPr>
                <w:rFonts w:ascii="Times New Roman" w:eastAsia="Times New Roman" w:hAnsi="Times New Roman" w:cs="Times New Roman"/>
                <w:sz w:val="18"/>
                <w:szCs w:val="18"/>
              </w:rPr>
              <w:lastRenderedPageBreak/>
              <w:t>United Nations Office for South-South Cooperation, to ensure that programmes to strengthen ethical culture, including training, raising ethics awareness and protection against retaliation, and combat sexual harassment, are provided, and to provide an update of this work to the Board by its second regular session 2018;</w:t>
            </w:r>
          </w:p>
        </w:tc>
        <w:tc>
          <w:tcPr>
            <w:tcW w:w="1440" w:type="dxa"/>
          </w:tcPr>
          <w:p w14:paraId="55964C2B" w14:textId="1FAF6589"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Ethics</w:t>
            </w:r>
            <w:r w:rsidR="003E5E8D">
              <w:rPr>
                <w:rFonts w:ascii="Times New Roman" w:eastAsia="Times New Roman" w:hAnsi="Times New Roman" w:cs="Times New Roman"/>
                <w:sz w:val="18"/>
                <w:szCs w:val="18"/>
              </w:rPr>
              <w:t>, PSEA</w:t>
            </w:r>
          </w:p>
        </w:tc>
        <w:tc>
          <w:tcPr>
            <w:tcW w:w="1080" w:type="dxa"/>
          </w:tcPr>
          <w:p w14:paraId="01F4FAF2"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2018 Second Regular Session</w:t>
            </w:r>
          </w:p>
        </w:tc>
        <w:tc>
          <w:tcPr>
            <w:tcW w:w="1170" w:type="dxa"/>
            <w:shd w:val="clear" w:color="auto" w:fill="92D050"/>
          </w:tcPr>
          <w:p w14:paraId="2E4BC9E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B2C2CDD" w14:textId="6C3B013B"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will continue to regularly update the Board on these efforts. A new Ethics Adviser was appointed on 03 October 2019. The Ethics Adviser will present an analysis of activities and program of work in the annual Ethics report.</w:t>
            </w:r>
          </w:p>
          <w:p w14:paraId="2C8DF219" w14:textId="52A2EEAE" w:rsidR="00C63100" w:rsidRDefault="00446C13" w:rsidP="00B60D5F">
            <w:pPr>
              <w:rPr>
                <w:rFonts w:ascii="Times New Roman" w:eastAsia="Times New Roman" w:hAnsi="Times New Roman" w:cs="Times New Roman"/>
                <w:sz w:val="18"/>
                <w:szCs w:val="18"/>
              </w:rPr>
            </w:pPr>
            <w:r w:rsidRPr="00446C13">
              <w:rPr>
                <w:rFonts w:ascii="Times New Roman" w:eastAsia="Times New Roman" w:hAnsi="Times New Roman" w:cs="Times New Roman"/>
                <w:sz w:val="18"/>
                <w:szCs w:val="18"/>
              </w:rPr>
              <w:lastRenderedPageBreak/>
              <w:t>UNPFA significantly increased its awareness raising with a series of webinars and face to face trainings on sexual harassment and its revised policy on Harassment, Sexual harassment, Discrimination and Abuse of Authority provided to all personnel.</w:t>
            </w:r>
          </w:p>
        </w:tc>
      </w:tr>
      <w:tr w:rsidR="00C63100" w14:paraId="3DCE013A" w14:textId="77777777" w:rsidTr="00E361EC">
        <w:trPr>
          <w:trHeight w:val="1340"/>
        </w:trPr>
        <w:tc>
          <w:tcPr>
            <w:tcW w:w="2515" w:type="dxa"/>
          </w:tcPr>
          <w:p w14:paraId="3AF2F44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2018/14 </w:t>
            </w:r>
            <w:r>
              <w:rPr>
                <w:rFonts w:ascii="Times New Roman" w:eastAsia="Times New Roman" w:hAnsi="Times New Roman" w:cs="Times New Roman"/>
                <w:sz w:val="18"/>
                <w:szCs w:val="18"/>
              </w:rPr>
              <w:br/>
              <w:t>Reports of the ethics offices of UNDP, UNFPA and UNOPS</w:t>
            </w:r>
          </w:p>
        </w:tc>
        <w:tc>
          <w:tcPr>
            <w:tcW w:w="3150" w:type="dxa"/>
          </w:tcPr>
          <w:p w14:paraId="1591D55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4. Notes the importance of well supported and resourced ethic offices, and encourages the management of UNDP, UNFPA and UNOPS to consider further increase in staffing support, reflecting the increased needs of the organisations;</w:t>
            </w:r>
          </w:p>
        </w:tc>
        <w:tc>
          <w:tcPr>
            <w:tcW w:w="1440" w:type="dxa"/>
          </w:tcPr>
          <w:p w14:paraId="16B2D92E" w14:textId="70C315BE"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Ethics</w:t>
            </w:r>
            <w:r w:rsidR="003E5E8D">
              <w:rPr>
                <w:rFonts w:ascii="Times New Roman" w:eastAsia="Times New Roman" w:hAnsi="Times New Roman" w:cs="Times New Roman"/>
                <w:sz w:val="18"/>
                <w:szCs w:val="18"/>
              </w:rPr>
              <w:t>, PSEA</w:t>
            </w:r>
          </w:p>
        </w:tc>
        <w:tc>
          <w:tcPr>
            <w:tcW w:w="1080" w:type="dxa"/>
          </w:tcPr>
          <w:p w14:paraId="66427A5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FFFF00"/>
          </w:tcPr>
          <w:p w14:paraId="1F5D855A" w14:textId="0C32E133" w:rsidR="00C63100" w:rsidRDefault="004B3A5F"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 Progress</w:t>
            </w:r>
          </w:p>
        </w:tc>
        <w:tc>
          <w:tcPr>
            <w:tcW w:w="3590" w:type="dxa"/>
          </w:tcPr>
          <w:p w14:paraId="2CF90ED5" w14:textId="77777777" w:rsidR="00C63100" w:rsidRDefault="00C63100" w:rsidP="00C63100">
            <w:pPr>
              <w:rPr>
                <w:rFonts w:ascii="Times New Roman" w:eastAsia="Times New Roman" w:hAnsi="Times New Roman" w:cs="Times New Roman"/>
                <w:sz w:val="18"/>
                <w:szCs w:val="18"/>
              </w:rPr>
            </w:pPr>
            <w:r w:rsidRPr="001872BB">
              <w:rPr>
                <w:rFonts w:ascii="Times New Roman" w:eastAsia="Times New Roman" w:hAnsi="Times New Roman" w:cs="Times New Roman"/>
                <w:sz w:val="18"/>
                <w:szCs w:val="18"/>
              </w:rPr>
              <w:t>The Ethics Advisor will assess staff capacity in conjunction with opportunities to share resources with other UN agencies finds and programs.</w:t>
            </w:r>
          </w:p>
          <w:p w14:paraId="61D18451" w14:textId="2F11DBEC" w:rsidR="007F101D" w:rsidRDefault="007F101D" w:rsidP="00C63100">
            <w:pPr>
              <w:rPr>
                <w:rFonts w:ascii="Times New Roman" w:eastAsia="Times New Roman" w:hAnsi="Times New Roman" w:cs="Times New Roman"/>
                <w:sz w:val="18"/>
                <w:szCs w:val="18"/>
              </w:rPr>
            </w:pPr>
          </w:p>
        </w:tc>
      </w:tr>
      <w:tr w:rsidR="00C63100" w14:paraId="76A024CE" w14:textId="77777777" w:rsidTr="00C77BF5">
        <w:trPr>
          <w:trHeight w:val="4040"/>
        </w:trPr>
        <w:tc>
          <w:tcPr>
            <w:tcW w:w="2515" w:type="dxa"/>
          </w:tcPr>
          <w:p w14:paraId="2311D3D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2018/14 </w:t>
            </w:r>
            <w:r>
              <w:rPr>
                <w:rFonts w:ascii="Times New Roman" w:eastAsia="Times New Roman" w:hAnsi="Times New Roman" w:cs="Times New Roman"/>
                <w:sz w:val="18"/>
                <w:szCs w:val="18"/>
              </w:rPr>
              <w:br/>
              <w:t>Reports of the ethics offices of UNDP, UNFPA and UNOPS</w:t>
            </w:r>
          </w:p>
        </w:tc>
        <w:tc>
          <w:tcPr>
            <w:tcW w:w="3150" w:type="dxa"/>
          </w:tcPr>
          <w:p w14:paraId="7DF849F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Requests UNDP, UNFPA and UNOPS management, as required under the Secretary General’s report on special measures for protection from sexual exploitation and abuse, to present their respective annual certification to the Executive Board at each annual session, to cover sexual exploitation and abuse, and sexual harassment, as appropriate, complementing and strengthening their existing reporting, and to provide updates on progress made in that regard, including working with the United Nations Office of the Victims’ Rights Advocate; and further urges UNDP, UNFPA and UNOPS to consider how to align reporting formats and content with other agencies, where appropriate;</w:t>
            </w:r>
          </w:p>
        </w:tc>
        <w:tc>
          <w:tcPr>
            <w:tcW w:w="1440" w:type="dxa"/>
          </w:tcPr>
          <w:p w14:paraId="393ACD1E" w14:textId="182A1813"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Ethics</w:t>
            </w:r>
            <w:r w:rsidR="003E5E8D">
              <w:rPr>
                <w:rFonts w:ascii="Times New Roman" w:eastAsia="Times New Roman" w:hAnsi="Times New Roman" w:cs="Times New Roman"/>
                <w:sz w:val="18"/>
                <w:szCs w:val="18"/>
              </w:rPr>
              <w:t>, PSEA</w:t>
            </w:r>
          </w:p>
        </w:tc>
        <w:tc>
          <w:tcPr>
            <w:tcW w:w="1080" w:type="dxa"/>
          </w:tcPr>
          <w:p w14:paraId="1FDBD4E3"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4F82CBE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06AC0BA3" w14:textId="5C838FCA" w:rsidR="004B3A5F"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Certifications covering sexual exploitation, abuse and harassment were provided as requested.</w:t>
            </w:r>
            <w:r w:rsidR="000A1D0D">
              <w:rPr>
                <w:rFonts w:ascii="Times New Roman" w:eastAsia="Times New Roman" w:hAnsi="Times New Roman" w:cs="Times New Roman"/>
                <w:sz w:val="18"/>
                <w:szCs w:val="18"/>
              </w:rPr>
              <w:br/>
            </w:r>
            <w:r w:rsidR="00446C13" w:rsidRPr="00446C13">
              <w:rPr>
                <w:rFonts w:ascii="Times New Roman" w:eastAsia="Times New Roman" w:hAnsi="Times New Roman" w:cs="Times New Roman"/>
                <w:sz w:val="18"/>
                <w:szCs w:val="18"/>
              </w:rPr>
              <w:t>Progress updates were provided to the Executive Board at its annual session in 2019.</w:t>
            </w:r>
          </w:p>
          <w:p w14:paraId="0947A3E4" w14:textId="77777777" w:rsidR="00C63100" w:rsidRDefault="00C63100" w:rsidP="00C63100">
            <w:pPr>
              <w:rPr>
                <w:rFonts w:ascii="Times New Roman" w:eastAsia="Times New Roman" w:hAnsi="Times New Roman" w:cs="Times New Roman"/>
                <w:sz w:val="18"/>
                <w:szCs w:val="18"/>
              </w:rPr>
            </w:pPr>
          </w:p>
          <w:p w14:paraId="67D522AD" w14:textId="2BDB33C9" w:rsidR="00C63100" w:rsidRDefault="00C63100" w:rsidP="00C63100">
            <w:pPr>
              <w:rPr>
                <w:rFonts w:ascii="Times New Roman" w:eastAsia="Times New Roman" w:hAnsi="Times New Roman" w:cs="Times New Roman"/>
                <w:sz w:val="18"/>
                <w:szCs w:val="18"/>
              </w:rPr>
            </w:pPr>
          </w:p>
        </w:tc>
      </w:tr>
      <w:tr w:rsidR="00C63100" w14:paraId="768E6CE3" w14:textId="77777777" w:rsidTr="00B60D5F">
        <w:trPr>
          <w:trHeight w:val="1313"/>
        </w:trPr>
        <w:tc>
          <w:tcPr>
            <w:tcW w:w="2515" w:type="dxa"/>
          </w:tcPr>
          <w:p w14:paraId="78B0EA7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2018/14 </w:t>
            </w:r>
            <w:r>
              <w:rPr>
                <w:rFonts w:ascii="Times New Roman" w:eastAsia="Times New Roman" w:hAnsi="Times New Roman" w:cs="Times New Roman"/>
                <w:sz w:val="18"/>
                <w:szCs w:val="18"/>
              </w:rPr>
              <w:br/>
              <w:t>Reports of the ethics offices of UNDP, UNFPA and UNOPS</w:t>
            </w:r>
          </w:p>
        </w:tc>
        <w:tc>
          <w:tcPr>
            <w:tcW w:w="3150" w:type="dxa"/>
          </w:tcPr>
          <w:p w14:paraId="3620E72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Encourages UNDP, UNFPA and UNOPS management to undertake, using existing resources under the integrated budget 2018-2021, an independent victim-centred review of their respective policies and processes on tackling both sexual exploitation and abuse and sexual harassment, to review the current practices of the three organizations and provide recommendations on both issues, and requests UNDP, UNFPA and UNOPS to present the review and associated management responses to the Executive Board at its annual session 2019;</w:t>
            </w:r>
          </w:p>
        </w:tc>
        <w:tc>
          <w:tcPr>
            <w:tcW w:w="1440" w:type="dxa"/>
          </w:tcPr>
          <w:p w14:paraId="274F7A23" w14:textId="2CC77DCC"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Ethics</w:t>
            </w:r>
            <w:r w:rsidR="003E5E8D">
              <w:rPr>
                <w:rFonts w:ascii="Times New Roman" w:eastAsia="Times New Roman" w:hAnsi="Times New Roman" w:cs="Times New Roman"/>
                <w:sz w:val="18"/>
                <w:szCs w:val="18"/>
              </w:rPr>
              <w:t>, PSEA</w:t>
            </w:r>
          </w:p>
        </w:tc>
        <w:tc>
          <w:tcPr>
            <w:tcW w:w="1080" w:type="dxa"/>
          </w:tcPr>
          <w:p w14:paraId="2F0D5D7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2EC691E4" w14:textId="3A88D2BF"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2D7A981" w14:textId="41C85CA8"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UNFPA/UNDP/UNOPS have undergone a joint external review of their policies and procedures to manage PSEA and SH. Review and management responses thereto were presented to the Executive Board at its annual session in 2019.</w:t>
            </w:r>
          </w:p>
        </w:tc>
      </w:tr>
      <w:tr w:rsidR="00781F77" w:rsidRPr="00781F77" w14:paraId="43A425D7" w14:textId="77777777" w:rsidTr="00B60D5F">
        <w:trPr>
          <w:trHeight w:val="300"/>
        </w:trPr>
        <w:tc>
          <w:tcPr>
            <w:tcW w:w="12945" w:type="dxa"/>
            <w:gridSpan w:val="6"/>
            <w:shd w:val="clear" w:color="auto" w:fill="0070C0"/>
          </w:tcPr>
          <w:p w14:paraId="50F4350D" w14:textId="77777777" w:rsidR="00C63100" w:rsidRPr="00E67963" w:rsidRDefault="00C63100" w:rsidP="00C63100">
            <w:pPr>
              <w:jc w:val="center"/>
              <w:rPr>
                <w:rFonts w:ascii="Times New Roman" w:hAnsi="Times New Roman"/>
                <w:b/>
                <w:color w:val="FFFFFF" w:themeColor="background1"/>
                <w:sz w:val="18"/>
              </w:rPr>
            </w:pPr>
            <w:r w:rsidRPr="00E67963">
              <w:rPr>
                <w:rFonts w:ascii="Times New Roman" w:hAnsi="Times New Roman"/>
                <w:b/>
                <w:color w:val="FFFFFF" w:themeColor="background1"/>
                <w:sz w:val="20"/>
              </w:rPr>
              <w:t>Second regular session 2018 (4 - 7 September 2018)</w:t>
            </w:r>
            <w:r w:rsidRPr="00E67963">
              <w:rPr>
                <w:rFonts w:ascii="Times New Roman" w:hAnsi="Times New Roman"/>
                <w:b/>
                <w:color w:val="FFFFFF" w:themeColor="background1"/>
                <w:sz w:val="18"/>
              </w:rPr>
              <w:t> </w:t>
            </w:r>
          </w:p>
        </w:tc>
      </w:tr>
      <w:tr w:rsidR="00C63100" w14:paraId="4CB1FF32" w14:textId="77777777" w:rsidTr="00B60D5F">
        <w:trPr>
          <w:trHeight w:val="680"/>
        </w:trPr>
        <w:tc>
          <w:tcPr>
            <w:tcW w:w="2515" w:type="dxa"/>
          </w:tcPr>
          <w:p w14:paraId="0B4C751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0F34878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3. Reiterated that regular resources are the bedrock of UNFPA and essential to maintaining the multilateral, neutral and universal nature of its mandates and to carrying out its work, and encourages UNFPA to further mobilize these resources while continuing to mobilize supplementary resources for thematic funds and programmes;</w:t>
            </w:r>
          </w:p>
        </w:tc>
        <w:tc>
          <w:tcPr>
            <w:tcW w:w="1440" w:type="dxa"/>
          </w:tcPr>
          <w:p w14:paraId="6D3F811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w:t>
            </w:r>
          </w:p>
        </w:tc>
        <w:tc>
          <w:tcPr>
            <w:tcW w:w="1080" w:type="dxa"/>
          </w:tcPr>
          <w:p w14:paraId="3848E4D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5F7EF114" w14:textId="3F9DB888"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0C04B8EE" w14:textId="77777777" w:rsidR="00C63100" w:rsidRDefault="00C63100" w:rsidP="00C63100">
            <w:pPr>
              <w:rPr>
                <w:rFonts w:ascii="Times New Roman" w:eastAsia="Times New Roman" w:hAnsi="Times New Roman" w:cs="Times New Roman"/>
                <w:sz w:val="18"/>
                <w:szCs w:val="18"/>
              </w:rPr>
            </w:pPr>
            <w:r w:rsidRPr="004E7E43">
              <w:rPr>
                <w:rFonts w:ascii="Times New Roman" w:eastAsia="Times New Roman" w:hAnsi="Times New Roman" w:cs="Times New Roman"/>
                <w:sz w:val="18"/>
                <w:szCs w:val="18"/>
              </w:rPr>
              <w:t>UNFPA will continue to do so, and communicate progress including through the Structured Funding Dialogues (SFD) in line with UNFPA Resource Mobilization Strategy (2015).</w:t>
            </w:r>
          </w:p>
          <w:p w14:paraId="004E11B9" w14:textId="77777777" w:rsidR="00C63100" w:rsidRDefault="00C63100" w:rsidP="00C63100">
            <w:pPr>
              <w:rPr>
                <w:rFonts w:ascii="Times New Roman" w:eastAsia="Times New Roman" w:hAnsi="Times New Roman" w:cs="Times New Roman"/>
                <w:sz w:val="18"/>
                <w:szCs w:val="18"/>
              </w:rPr>
            </w:pPr>
          </w:p>
          <w:p w14:paraId="23F36D3A" w14:textId="2560EBC8" w:rsidR="00C63100" w:rsidRDefault="00C63100" w:rsidP="00C63100">
            <w:pPr>
              <w:rPr>
                <w:rFonts w:ascii="Times New Roman" w:eastAsia="Times New Roman" w:hAnsi="Times New Roman" w:cs="Times New Roman"/>
                <w:sz w:val="18"/>
                <w:szCs w:val="18"/>
              </w:rPr>
            </w:pPr>
          </w:p>
        </w:tc>
      </w:tr>
      <w:tr w:rsidR="00C63100" w14:paraId="37210A33" w14:textId="77777777" w:rsidTr="00B60D5F">
        <w:trPr>
          <w:trHeight w:val="680"/>
        </w:trPr>
        <w:tc>
          <w:tcPr>
            <w:tcW w:w="2515" w:type="dxa"/>
          </w:tcPr>
          <w:p w14:paraId="6397F2A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5746156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Encourages UNFPA to continue its efforts to ensure the effective use of resources and also continue to improve efficiency measures and cost savings;</w:t>
            </w:r>
          </w:p>
        </w:tc>
        <w:tc>
          <w:tcPr>
            <w:tcW w:w="1440" w:type="dxa"/>
          </w:tcPr>
          <w:p w14:paraId="36AF73C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w:t>
            </w:r>
          </w:p>
        </w:tc>
        <w:tc>
          <w:tcPr>
            <w:tcW w:w="1080" w:type="dxa"/>
          </w:tcPr>
          <w:p w14:paraId="03FA241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2E483F8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4BB0E51" w14:textId="0D2405B9" w:rsidR="00C63100" w:rsidRDefault="00C63100" w:rsidP="00C63100">
            <w:pPr>
              <w:rPr>
                <w:rFonts w:ascii="Times New Roman" w:eastAsia="Times New Roman" w:hAnsi="Times New Roman" w:cs="Times New Roman"/>
                <w:sz w:val="18"/>
                <w:szCs w:val="18"/>
              </w:rPr>
            </w:pPr>
            <w:r w:rsidRPr="004E7E43">
              <w:rPr>
                <w:rFonts w:ascii="Times New Roman" w:eastAsia="Times New Roman" w:hAnsi="Times New Roman" w:cs="Times New Roman"/>
                <w:sz w:val="18"/>
                <w:szCs w:val="18"/>
              </w:rPr>
              <w:t xml:space="preserve">UNFPA will continue to do so, and communicate progress including through the Structured Funding Dialogues (SFD) </w:t>
            </w:r>
            <w:r>
              <w:rPr>
                <w:rFonts w:ascii="Times New Roman" w:eastAsia="Times New Roman" w:hAnsi="Times New Roman" w:cs="Times New Roman"/>
                <w:sz w:val="18"/>
                <w:szCs w:val="18"/>
              </w:rPr>
              <w:t>and other appropriate mechanisms such as the UN Funding Compact.</w:t>
            </w:r>
          </w:p>
        </w:tc>
      </w:tr>
      <w:tr w:rsidR="00C63100" w14:paraId="2030024A" w14:textId="77777777" w:rsidTr="00B60D5F">
        <w:trPr>
          <w:trHeight w:val="440"/>
        </w:trPr>
        <w:tc>
          <w:tcPr>
            <w:tcW w:w="2515" w:type="dxa"/>
          </w:tcPr>
          <w:p w14:paraId="09911907"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1E79D47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7 (a) Requests UNFPA to review the format and content of the annual report on contributions by Member States and others to UNFPA and revenue projections for future years, in order to improve the quality of the </w:t>
            </w:r>
            <w:r>
              <w:rPr>
                <w:rFonts w:ascii="Times New Roman" w:eastAsia="Times New Roman" w:hAnsi="Times New Roman" w:cs="Times New Roman"/>
                <w:sz w:val="18"/>
                <w:szCs w:val="18"/>
              </w:rPr>
              <w:lastRenderedPageBreak/>
              <w:t>structured funding dialogue, including by providing an overview of the funding in relation to the implementation of the Strategic Plan 2018-2021, taking into account both regular and other resources;</w:t>
            </w:r>
          </w:p>
        </w:tc>
        <w:tc>
          <w:tcPr>
            <w:tcW w:w="1440" w:type="dxa"/>
          </w:tcPr>
          <w:p w14:paraId="42D9D36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Funding</w:t>
            </w:r>
          </w:p>
        </w:tc>
        <w:tc>
          <w:tcPr>
            <w:tcW w:w="1080" w:type="dxa"/>
          </w:tcPr>
          <w:p w14:paraId="398F999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Second Regular Session</w:t>
            </w:r>
          </w:p>
        </w:tc>
        <w:tc>
          <w:tcPr>
            <w:tcW w:w="1170" w:type="dxa"/>
            <w:shd w:val="clear" w:color="auto" w:fill="92D050"/>
          </w:tcPr>
          <w:p w14:paraId="55031B47" w14:textId="638965D6"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310B4CB3"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UNFPA presented a new report to the Executive Board at the Second Regular session 2019, entitled:  </w:t>
            </w:r>
            <w:r w:rsidRPr="003A73B4">
              <w:rPr>
                <w:rFonts w:ascii="Times New Roman" w:eastAsia="Times New Roman" w:hAnsi="Times New Roman" w:cs="Times New Roman"/>
                <w:sz w:val="18"/>
                <w:szCs w:val="18"/>
              </w:rPr>
              <w:t>Report on the structured funding dialogue 2018-2019</w:t>
            </w:r>
            <w:r>
              <w:rPr>
                <w:rFonts w:ascii="Times New Roman" w:eastAsia="Times New Roman" w:hAnsi="Times New Roman" w:cs="Times New Roman"/>
                <w:sz w:val="18"/>
                <w:szCs w:val="18"/>
              </w:rPr>
              <w:t xml:space="preserve"> (DP/FPA/2019/8). </w:t>
            </w:r>
          </w:p>
          <w:p w14:paraId="733A5732" w14:textId="7E61FA48" w:rsidR="00C63100" w:rsidRDefault="00C63100" w:rsidP="00C63100">
            <w:pPr>
              <w:rPr>
                <w:rFonts w:ascii="Times New Roman" w:eastAsia="Times New Roman" w:hAnsi="Times New Roman" w:cs="Times New Roman"/>
                <w:sz w:val="18"/>
                <w:szCs w:val="18"/>
              </w:rPr>
            </w:pPr>
            <w:r w:rsidRPr="00FF640E">
              <w:rPr>
                <w:rFonts w:ascii="Times New Roman" w:eastAsia="Times New Roman" w:hAnsi="Times New Roman" w:cs="Times New Roman"/>
                <w:sz w:val="18"/>
                <w:szCs w:val="18"/>
              </w:rPr>
              <w:lastRenderedPageBreak/>
              <w:t>In addition, to ensure it is harmonized with other agencies, and as communicated to the Bureau, UNFPA is voluntary adhering to the three operational paragraphs contained in the 2019 decisions of other NY-based agencies on the Structured Funding Dialogue. Inter alia, this means UNFPA is continuing to dialogue with UNDS entities and Member States to jointly make progress towards compliance with mutual and interdependent Funding Compact commitments; is working to present, as part of its reports on the structured funding dialogue, harmonized annual reporting on implementation of its entity-specific commitments and contributions to the Funding Compact, including adding annual milestones, examples of country-level impact, and forward-looking narrative, ahead of the second regular 2020 session; and is further reviewing the format and content of the report on the structures funding dialogue with a view to aligning resources with expected results, including programmatic, with expected results as stated in the Strategic Plan 2018-2021, and will, together with other agencies, present by the 2020 first regular session options on improving the quality of the structured funding dialogues.</w:t>
            </w:r>
          </w:p>
        </w:tc>
      </w:tr>
      <w:tr w:rsidR="00C63100" w14:paraId="4C338690" w14:textId="77777777" w:rsidTr="00B60D5F">
        <w:trPr>
          <w:trHeight w:val="1034"/>
        </w:trPr>
        <w:tc>
          <w:tcPr>
            <w:tcW w:w="2515" w:type="dxa"/>
          </w:tcPr>
          <w:p w14:paraId="6CD4A4B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2018/18 </w:t>
            </w:r>
            <w:r>
              <w:rPr>
                <w:rFonts w:ascii="Times New Roman" w:eastAsia="Times New Roman" w:hAnsi="Times New Roman" w:cs="Times New Roman"/>
                <w:sz w:val="18"/>
                <w:szCs w:val="18"/>
              </w:rPr>
              <w:br/>
              <w:t>UNFPA  structured funding dialogue</w:t>
            </w:r>
          </w:p>
        </w:tc>
        <w:tc>
          <w:tcPr>
            <w:tcW w:w="3150" w:type="dxa"/>
          </w:tcPr>
          <w:p w14:paraId="34C0573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(b) Encourages UNFPA to further consolidate the funding architecture, with a view to aligning resources with programmatic results, as set out in the Strategic Plan 2018-2021;</w:t>
            </w:r>
          </w:p>
        </w:tc>
        <w:tc>
          <w:tcPr>
            <w:tcW w:w="1440" w:type="dxa"/>
          </w:tcPr>
          <w:p w14:paraId="51DF160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w:t>
            </w:r>
          </w:p>
        </w:tc>
        <w:tc>
          <w:tcPr>
            <w:tcW w:w="1080" w:type="dxa"/>
          </w:tcPr>
          <w:p w14:paraId="765CC8B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608DA4FE" w14:textId="307163B8"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34FF963E" w14:textId="2CA04AB8" w:rsidR="00C63100" w:rsidRDefault="00C63100" w:rsidP="0052763E">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funding architecture has been further consolidated with the operationalization of the Humanitarian Action Thematic Fund and the Population/Data Thematic Fund.</w:t>
            </w:r>
          </w:p>
        </w:tc>
      </w:tr>
      <w:tr w:rsidR="00C63100" w14:paraId="478142ED" w14:textId="77777777" w:rsidTr="00B60D5F">
        <w:trPr>
          <w:trHeight w:val="680"/>
        </w:trPr>
        <w:tc>
          <w:tcPr>
            <w:tcW w:w="2515" w:type="dxa"/>
          </w:tcPr>
          <w:p w14:paraId="6FBE2B6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6D953B7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7 (c) Further encourages UNFPA to continue working jointly with UNDP, UNICEF and UN-Women to improve </w:t>
            </w:r>
            <w:r>
              <w:rPr>
                <w:rFonts w:ascii="Times New Roman" w:eastAsia="Times New Roman" w:hAnsi="Times New Roman" w:cs="Times New Roman"/>
                <w:sz w:val="18"/>
                <w:szCs w:val="18"/>
              </w:rPr>
              <w:lastRenderedPageBreak/>
              <w:t>collaboration on structured funding dialogues;</w:t>
            </w:r>
          </w:p>
        </w:tc>
        <w:tc>
          <w:tcPr>
            <w:tcW w:w="1440" w:type="dxa"/>
          </w:tcPr>
          <w:p w14:paraId="1116D45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Funding</w:t>
            </w:r>
          </w:p>
        </w:tc>
        <w:tc>
          <w:tcPr>
            <w:tcW w:w="1080" w:type="dxa"/>
          </w:tcPr>
          <w:p w14:paraId="33DCE98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3CF84E77"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p w14:paraId="1CE70453" w14:textId="77777777" w:rsidR="00C63100" w:rsidRDefault="00C63100" w:rsidP="00C63100">
            <w:pPr>
              <w:rPr>
                <w:rFonts w:ascii="Times New Roman" w:eastAsia="Times New Roman" w:hAnsi="Times New Roman" w:cs="Times New Roman"/>
                <w:sz w:val="18"/>
                <w:szCs w:val="18"/>
              </w:rPr>
            </w:pPr>
          </w:p>
          <w:p w14:paraId="659D9681" w14:textId="77777777" w:rsidR="00C63100" w:rsidRPr="00CF7BFE" w:rsidRDefault="00C63100" w:rsidP="00C63100">
            <w:pPr>
              <w:rPr>
                <w:rFonts w:ascii="Times New Roman" w:eastAsia="Times New Roman" w:hAnsi="Times New Roman" w:cs="Times New Roman"/>
                <w:sz w:val="18"/>
                <w:szCs w:val="18"/>
              </w:rPr>
            </w:pPr>
          </w:p>
        </w:tc>
        <w:tc>
          <w:tcPr>
            <w:tcW w:w="3590" w:type="dxa"/>
          </w:tcPr>
          <w:p w14:paraId="69A3AF19" w14:textId="4C4A1D94" w:rsidR="00C63100" w:rsidRDefault="00C63100" w:rsidP="00D43EC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2018, UNFPA led on the coordination of several working sessions on SFDs with the other Funds and Programmes, including on </w:t>
            </w:r>
            <w:r>
              <w:rPr>
                <w:rFonts w:ascii="Times New Roman" w:eastAsia="Times New Roman" w:hAnsi="Times New Roman" w:cs="Times New Roman"/>
                <w:sz w:val="18"/>
                <w:szCs w:val="18"/>
              </w:rPr>
              <w:lastRenderedPageBreak/>
              <w:t>reporting on individual SFDs and the funding compact.</w:t>
            </w:r>
          </w:p>
        </w:tc>
      </w:tr>
      <w:tr w:rsidR="00C63100" w14:paraId="5D350B1A" w14:textId="77777777" w:rsidTr="00B60D5F">
        <w:trPr>
          <w:trHeight w:val="530"/>
        </w:trPr>
        <w:tc>
          <w:tcPr>
            <w:tcW w:w="2515" w:type="dxa"/>
          </w:tcPr>
          <w:p w14:paraId="44F146B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2018/18 </w:t>
            </w:r>
            <w:r>
              <w:rPr>
                <w:rFonts w:ascii="Times New Roman" w:eastAsia="Times New Roman" w:hAnsi="Times New Roman" w:cs="Times New Roman"/>
                <w:sz w:val="18"/>
                <w:szCs w:val="18"/>
              </w:rPr>
              <w:br/>
              <w:t>UNFPA  structured funding dialogue</w:t>
            </w:r>
          </w:p>
        </w:tc>
        <w:tc>
          <w:tcPr>
            <w:tcW w:w="3150" w:type="dxa"/>
          </w:tcPr>
          <w:p w14:paraId="7732419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8. Welcomes the commitment of UNDP, UNFPA and UNOPS, in close collaboration with the Secretary-General`s transition team and other programmes, funds and specialized agencies, to implement General Assembly resolution 72/279 of 31 May 2018 on repositioning of the United Nations development system in the context of the quadrennial comprehensive policy review of operational activities for development of the United Nations system, also welcomes the updates provided with the preliminary analysis of the financial and other implications of the resolution, and requests UNFPA to continue to engage with the Executive Board in this regard, providing regular updates as from 2019;</w:t>
            </w:r>
          </w:p>
        </w:tc>
        <w:tc>
          <w:tcPr>
            <w:tcW w:w="1440" w:type="dxa"/>
          </w:tcPr>
          <w:p w14:paraId="5E0BA57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 UN Reform</w:t>
            </w:r>
          </w:p>
        </w:tc>
        <w:tc>
          <w:tcPr>
            <w:tcW w:w="1080" w:type="dxa"/>
          </w:tcPr>
          <w:p w14:paraId="7FD764B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05400AA4" w14:textId="26ED4D0C"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shd w:val="clear" w:color="auto" w:fill="auto"/>
          </w:tcPr>
          <w:p w14:paraId="04E4EBC1" w14:textId="6D7FFE1E" w:rsidR="00C63100" w:rsidRDefault="00C63100" w:rsidP="00C63100">
            <w:pPr>
              <w:rPr>
                <w:rFonts w:ascii="Times New Roman" w:eastAsia="Times New Roman" w:hAnsi="Times New Roman" w:cs="Times New Roman"/>
                <w:sz w:val="18"/>
                <w:szCs w:val="18"/>
              </w:rPr>
            </w:pPr>
            <w:r w:rsidRPr="00BE42F4">
              <w:rPr>
                <w:rFonts w:ascii="Times New Roman" w:eastAsia="Times New Roman" w:hAnsi="Times New Roman" w:cs="Times New Roman"/>
                <w:sz w:val="18"/>
                <w:szCs w:val="18"/>
              </w:rPr>
              <w:t xml:space="preserve">An update is provided regularly to the Executive Board on the implementation of GA resolution 72/279, both in the form of information notes and informal/formal sessions of the EB.  </w:t>
            </w:r>
          </w:p>
        </w:tc>
      </w:tr>
      <w:tr w:rsidR="00C63100" w14:paraId="4EDFC727" w14:textId="77777777" w:rsidTr="00B60D5F">
        <w:trPr>
          <w:trHeight w:val="1860"/>
        </w:trPr>
        <w:tc>
          <w:tcPr>
            <w:tcW w:w="2515" w:type="dxa"/>
          </w:tcPr>
          <w:p w14:paraId="56F7C2E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79FE002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9 Recalls decision 2018/10 and requests UNFPA to double its contribution to the existing United Nations Sustainable Development Group (UNSDG) cost-sharing arrangement, in accordance with resolution 72/279, to deposit its 2019 contribution as soon as possible, taking into account the Secretary-General’s implementation plan, in order to operationalize the new resident coordinator system from 1 January 2019, and to report on progress in this regard to the Executive Board at the annual session 2019;</w:t>
            </w:r>
          </w:p>
        </w:tc>
        <w:tc>
          <w:tcPr>
            <w:tcW w:w="1440" w:type="dxa"/>
          </w:tcPr>
          <w:p w14:paraId="20597E6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 UN Reform</w:t>
            </w:r>
          </w:p>
        </w:tc>
        <w:tc>
          <w:tcPr>
            <w:tcW w:w="1080" w:type="dxa"/>
          </w:tcPr>
          <w:p w14:paraId="245367AD"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2EBD100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61D58AE" w14:textId="34F028E9" w:rsidR="00C63100" w:rsidRDefault="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sought and obtained Executive Board approval for additional institutional budget resources for doubl</w:t>
            </w:r>
            <w:r w:rsidR="00BB1A30">
              <w:rPr>
                <w:rFonts w:ascii="Times New Roman" w:eastAsia="Times New Roman" w:hAnsi="Times New Roman" w:cs="Times New Roman"/>
                <w:sz w:val="18"/>
                <w:szCs w:val="18"/>
              </w:rPr>
              <w:t>ing its</w:t>
            </w:r>
            <w:r>
              <w:rPr>
                <w:rFonts w:ascii="Times New Roman" w:eastAsia="Times New Roman" w:hAnsi="Times New Roman" w:cs="Times New Roman"/>
                <w:sz w:val="18"/>
                <w:szCs w:val="18"/>
              </w:rPr>
              <w:t xml:space="preserve"> </w:t>
            </w:r>
            <w:r w:rsidR="00BB1A30">
              <w:rPr>
                <w:rFonts w:ascii="Times New Roman" w:eastAsia="Times New Roman" w:hAnsi="Times New Roman" w:cs="Times New Roman"/>
                <w:sz w:val="18"/>
                <w:szCs w:val="18"/>
              </w:rPr>
              <w:t xml:space="preserve">contribution </w:t>
            </w:r>
            <w:r>
              <w:rPr>
                <w:rFonts w:ascii="Times New Roman" w:eastAsia="Times New Roman" w:hAnsi="Times New Roman" w:cs="Times New Roman"/>
                <w:sz w:val="18"/>
                <w:szCs w:val="18"/>
              </w:rPr>
              <w:t xml:space="preserve">in its revision of the integrated budget, 2018-2021 (decision 2018/19). UNFPA </w:t>
            </w:r>
            <w:r w:rsidR="00BB1A30">
              <w:rPr>
                <w:rFonts w:ascii="Times New Roman" w:eastAsia="Times New Roman" w:hAnsi="Times New Roman" w:cs="Times New Roman"/>
                <w:sz w:val="18"/>
                <w:szCs w:val="18"/>
              </w:rPr>
              <w:t xml:space="preserve">was </w:t>
            </w:r>
            <w:r>
              <w:rPr>
                <w:rFonts w:ascii="Times New Roman" w:eastAsia="Times New Roman" w:hAnsi="Times New Roman" w:cs="Times New Roman"/>
                <w:sz w:val="18"/>
                <w:szCs w:val="18"/>
              </w:rPr>
              <w:t>one of the first organizations that paid its doubled share in 2018, immediately upon the signature of the revised MOU by both parties.</w:t>
            </w:r>
          </w:p>
        </w:tc>
      </w:tr>
      <w:tr w:rsidR="00C63100" w14:paraId="155024E5" w14:textId="77777777" w:rsidTr="00B60D5F">
        <w:trPr>
          <w:trHeight w:val="1430"/>
        </w:trPr>
        <w:tc>
          <w:tcPr>
            <w:tcW w:w="2515" w:type="dxa"/>
          </w:tcPr>
          <w:p w14:paraId="79E808F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2018/18 </w:t>
            </w:r>
            <w:r>
              <w:rPr>
                <w:rFonts w:ascii="Times New Roman" w:eastAsia="Times New Roman" w:hAnsi="Times New Roman" w:cs="Times New Roman"/>
                <w:sz w:val="18"/>
                <w:szCs w:val="18"/>
              </w:rPr>
              <w:br/>
              <w:t>UNFPA  structured funding dialogue</w:t>
            </w:r>
          </w:p>
        </w:tc>
        <w:tc>
          <w:tcPr>
            <w:tcW w:w="3150" w:type="dxa"/>
          </w:tcPr>
          <w:p w14:paraId="55ADF2B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10 Requests that UNFPA, as part of the UNSDG, collaborate with the Secretary-General’s transition team to support the establishment of a system-wide approach to implementing all the funding modalities set out in resolution 72/279, including the levy, and to report to the Executive Board at the first regular session 2019;</w:t>
            </w:r>
          </w:p>
        </w:tc>
        <w:tc>
          <w:tcPr>
            <w:tcW w:w="1440" w:type="dxa"/>
          </w:tcPr>
          <w:p w14:paraId="0D44DC1B" w14:textId="5D07D4E9"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 UN Reform</w:t>
            </w:r>
          </w:p>
        </w:tc>
        <w:tc>
          <w:tcPr>
            <w:tcW w:w="1080" w:type="dxa"/>
          </w:tcPr>
          <w:p w14:paraId="25BC9CD3"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First Regular Session</w:t>
            </w:r>
          </w:p>
        </w:tc>
        <w:tc>
          <w:tcPr>
            <w:tcW w:w="1170" w:type="dxa"/>
            <w:shd w:val="clear" w:color="auto" w:fill="92D050"/>
          </w:tcPr>
          <w:p w14:paraId="4FD91A27" w14:textId="171CB152" w:rsidR="00C63100" w:rsidRDefault="004C058E"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D756AB1" w14:textId="7914AC8A" w:rsidR="004C058E" w:rsidRPr="004C058E" w:rsidRDefault="004C058E" w:rsidP="004C058E">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w:t>
            </w:r>
            <w:r w:rsidR="00BB1A30">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Report</w:t>
            </w:r>
            <w:r w:rsidRPr="004C058E">
              <w:rPr>
                <w:rFonts w:ascii="Times New Roman" w:eastAsia="Times New Roman" w:hAnsi="Times New Roman" w:cs="Times New Roman"/>
                <w:sz w:val="18"/>
                <w:szCs w:val="18"/>
              </w:rPr>
              <w:t xml:space="preserve"> on the structured funding dialogue 2018-2019 was presented to the EB in 2019 second regular session, with </w:t>
            </w:r>
            <w:r w:rsidR="00EB5720">
              <w:rPr>
                <w:rFonts w:ascii="Times New Roman" w:eastAsia="Times New Roman" w:hAnsi="Times New Roman" w:cs="Times New Roman"/>
                <w:sz w:val="18"/>
                <w:szCs w:val="18"/>
              </w:rPr>
              <w:t xml:space="preserve">an </w:t>
            </w:r>
            <w:r w:rsidRPr="004C058E">
              <w:rPr>
                <w:rFonts w:ascii="Times New Roman" w:eastAsia="Times New Roman" w:hAnsi="Times New Roman" w:cs="Times New Roman"/>
                <w:sz w:val="18"/>
                <w:szCs w:val="18"/>
              </w:rPr>
              <w:t>annex present</w:t>
            </w:r>
            <w:r>
              <w:rPr>
                <w:rFonts w:ascii="Times New Roman" w:eastAsia="Times New Roman" w:hAnsi="Times New Roman" w:cs="Times New Roman"/>
                <w:sz w:val="18"/>
                <w:szCs w:val="18"/>
              </w:rPr>
              <w:t>ing</w:t>
            </w:r>
            <w:r w:rsidRPr="004C058E">
              <w:rPr>
                <w:rFonts w:ascii="Times New Roman" w:eastAsia="Times New Roman" w:hAnsi="Times New Roman" w:cs="Times New Roman"/>
                <w:sz w:val="18"/>
                <w:szCs w:val="18"/>
              </w:rPr>
              <w:t xml:space="preserve"> UNFPA baselines and progress against UN funding compact entity-specific commitments 2018-</w:t>
            </w:r>
          </w:p>
          <w:p w14:paraId="56CD194B" w14:textId="38B90902" w:rsidR="00C63100" w:rsidRDefault="004C058E">
            <w:pPr>
              <w:rPr>
                <w:rFonts w:ascii="Times New Roman" w:eastAsia="Times New Roman" w:hAnsi="Times New Roman" w:cs="Times New Roman"/>
                <w:sz w:val="18"/>
                <w:szCs w:val="18"/>
              </w:rPr>
            </w:pPr>
            <w:r w:rsidRPr="004C058E">
              <w:rPr>
                <w:rFonts w:ascii="Times New Roman" w:eastAsia="Times New Roman" w:hAnsi="Times New Roman" w:cs="Times New Roman"/>
                <w:sz w:val="18"/>
                <w:szCs w:val="18"/>
              </w:rPr>
              <w:t>2019</w:t>
            </w:r>
            <w:r w:rsidR="0079601B">
              <w:rPr>
                <w:rFonts w:ascii="Times New Roman" w:eastAsia="Times New Roman" w:hAnsi="Times New Roman" w:cs="Times New Roman"/>
                <w:sz w:val="18"/>
                <w:szCs w:val="18"/>
              </w:rPr>
              <w:t>. The format and content is being further refined and</w:t>
            </w:r>
            <w:r w:rsidR="0079601B" w:rsidRPr="008B52FA">
              <w:rPr>
                <w:rFonts w:ascii="Times New Roman" w:eastAsia="Times New Roman" w:hAnsi="Times New Roman" w:cs="Times New Roman"/>
                <w:sz w:val="18"/>
                <w:szCs w:val="18"/>
              </w:rPr>
              <w:t xml:space="preserve"> harmonized with other agencies</w:t>
            </w:r>
            <w:r w:rsidR="0079601B">
              <w:rPr>
                <w:rFonts w:ascii="Times New Roman" w:eastAsia="Times New Roman" w:hAnsi="Times New Roman" w:cs="Times New Roman"/>
                <w:sz w:val="18"/>
                <w:szCs w:val="18"/>
              </w:rPr>
              <w:t>, in close coordination with DCO</w:t>
            </w:r>
            <w:r w:rsidR="0079601B" w:rsidRPr="008B52FA">
              <w:rPr>
                <w:rFonts w:ascii="Times New Roman" w:eastAsia="Times New Roman" w:hAnsi="Times New Roman" w:cs="Times New Roman"/>
                <w:sz w:val="18"/>
                <w:szCs w:val="18"/>
              </w:rPr>
              <w:t>.</w:t>
            </w:r>
            <w:r w:rsidR="0079601B">
              <w:rPr>
                <w:rFonts w:ascii="Times New Roman" w:eastAsia="Times New Roman" w:hAnsi="Times New Roman" w:cs="Times New Roman"/>
                <w:sz w:val="18"/>
                <w:szCs w:val="18"/>
              </w:rPr>
              <w:t xml:space="preserve"> </w:t>
            </w:r>
            <w:r w:rsidR="00BB1A30">
              <w:rPr>
                <w:rFonts w:ascii="Times New Roman" w:eastAsia="Times New Roman" w:hAnsi="Times New Roman" w:cs="Times New Roman"/>
                <w:sz w:val="18"/>
                <w:szCs w:val="18"/>
              </w:rPr>
              <w:t>A j</w:t>
            </w:r>
            <w:r w:rsidRPr="004C058E">
              <w:rPr>
                <w:rFonts w:ascii="Times New Roman" w:eastAsia="Times New Roman" w:hAnsi="Times New Roman" w:cs="Times New Roman"/>
                <w:sz w:val="18"/>
                <w:szCs w:val="18"/>
              </w:rPr>
              <w:t xml:space="preserve">oint briefing on the status of the Funding Compact (UNGA res. 72/279) was presented to the EB prior to the session.   </w:t>
            </w:r>
          </w:p>
        </w:tc>
      </w:tr>
      <w:tr w:rsidR="00C63100" w14:paraId="423DBC98" w14:textId="77777777" w:rsidTr="00B60D5F">
        <w:trPr>
          <w:trHeight w:val="530"/>
        </w:trPr>
        <w:tc>
          <w:tcPr>
            <w:tcW w:w="2515" w:type="dxa"/>
          </w:tcPr>
          <w:p w14:paraId="3EA4261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3A55B2A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11 Requests that UNFPA present clear, transparent information on its contribution to resident coordinator funding modalities to the Executive Board at the annual session 2019;</w:t>
            </w:r>
          </w:p>
        </w:tc>
        <w:tc>
          <w:tcPr>
            <w:tcW w:w="1440" w:type="dxa"/>
          </w:tcPr>
          <w:p w14:paraId="04B3349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 UN Reform</w:t>
            </w:r>
          </w:p>
        </w:tc>
        <w:tc>
          <w:tcPr>
            <w:tcW w:w="1080" w:type="dxa"/>
          </w:tcPr>
          <w:p w14:paraId="69F4633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5F8FD65A" w14:textId="4804632E"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shd w:val="clear" w:color="auto" w:fill="auto"/>
          </w:tcPr>
          <w:p w14:paraId="2C1F2791" w14:textId="1E5FC24C" w:rsidR="00C63100" w:rsidRDefault="0079601B" w:rsidP="00B60D5F">
            <w:pPr>
              <w:rPr>
                <w:rFonts w:ascii="Times New Roman" w:eastAsia="Times New Roman" w:hAnsi="Times New Roman" w:cs="Times New Roman"/>
                <w:sz w:val="18"/>
                <w:szCs w:val="18"/>
              </w:rPr>
            </w:pPr>
            <w:r w:rsidRPr="0079601B">
              <w:rPr>
                <w:rFonts w:ascii="Times New Roman" w:eastAsia="Times New Roman" w:hAnsi="Times New Roman" w:cs="Times New Roman"/>
                <w:sz w:val="18"/>
                <w:szCs w:val="18"/>
              </w:rPr>
              <w:t xml:space="preserve">Information on UNFPA’s doubled contribution has been provided in the </w:t>
            </w:r>
            <w:r>
              <w:rPr>
                <w:rFonts w:ascii="Times New Roman" w:eastAsia="Times New Roman" w:hAnsi="Times New Roman" w:cs="Times New Roman"/>
                <w:sz w:val="18"/>
                <w:szCs w:val="18"/>
              </w:rPr>
              <w:t xml:space="preserve">2019 </w:t>
            </w:r>
            <w:r w:rsidRPr="0079601B">
              <w:rPr>
                <w:rFonts w:ascii="Times New Roman" w:eastAsia="Times New Roman" w:hAnsi="Times New Roman" w:cs="Times New Roman"/>
                <w:sz w:val="18"/>
                <w:szCs w:val="18"/>
              </w:rPr>
              <w:t>annual report (Annex I page 39 of Indicator OEE 3.3 for details).</w:t>
            </w:r>
          </w:p>
        </w:tc>
      </w:tr>
      <w:tr w:rsidR="00C63100" w14:paraId="4DB7473B" w14:textId="77777777" w:rsidTr="00B60D5F">
        <w:trPr>
          <w:trHeight w:val="920"/>
        </w:trPr>
        <w:tc>
          <w:tcPr>
            <w:tcW w:w="2515" w:type="dxa"/>
          </w:tcPr>
          <w:p w14:paraId="5578E1A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2018/18 </w:t>
            </w:r>
            <w:r>
              <w:rPr>
                <w:rFonts w:ascii="Times New Roman" w:eastAsia="Times New Roman" w:hAnsi="Times New Roman" w:cs="Times New Roman"/>
                <w:sz w:val="18"/>
                <w:szCs w:val="18"/>
              </w:rPr>
              <w:br/>
              <w:t>UNFPA  structured funding dialogue</w:t>
            </w:r>
          </w:p>
        </w:tc>
        <w:tc>
          <w:tcPr>
            <w:tcW w:w="3150" w:type="dxa"/>
          </w:tcPr>
          <w:p w14:paraId="19763DC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12 Calls on UNFPA to review its planning, financing and results reporting processes to ensure effective joint collaboration in the context of the revitalized UNDAF, and to provide an update at the next session of the Executive Board on adjustments required.</w:t>
            </w:r>
          </w:p>
        </w:tc>
        <w:tc>
          <w:tcPr>
            <w:tcW w:w="1440" w:type="dxa"/>
          </w:tcPr>
          <w:p w14:paraId="682CE14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Funding, UN Reform</w:t>
            </w:r>
          </w:p>
        </w:tc>
        <w:tc>
          <w:tcPr>
            <w:tcW w:w="1080" w:type="dxa"/>
          </w:tcPr>
          <w:p w14:paraId="1CCAF613"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First Regular Session</w:t>
            </w:r>
          </w:p>
        </w:tc>
        <w:tc>
          <w:tcPr>
            <w:tcW w:w="1170" w:type="dxa"/>
            <w:shd w:val="clear" w:color="auto" w:fill="92D050"/>
          </w:tcPr>
          <w:p w14:paraId="314F00DC" w14:textId="0C80AE5F" w:rsidR="00C63100" w:rsidRDefault="0079601B" w:rsidP="004774E2">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3EE0B61D" w14:textId="4492C7C8" w:rsidR="00C63100" w:rsidRDefault="00C63100" w:rsidP="00C63100">
            <w:pPr>
              <w:rPr>
                <w:rFonts w:ascii="Times New Roman" w:eastAsia="Times New Roman" w:hAnsi="Times New Roman" w:cs="Times New Roman"/>
                <w:sz w:val="18"/>
                <w:szCs w:val="18"/>
              </w:rPr>
            </w:pPr>
            <w:r w:rsidRPr="008B52FA">
              <w:rPr>
                <w:rFonts w:ascii="Times New Roman" w:eastAsia="Times New Roman" w:hAnsi="Times New Roman" w:cs="Times New Roman"/>
                <w:sz w:val="18"/>
                <w:szCs w:val="18"/>
              </w:rPr>
              <w:t>Update on the joint collaboration in the context of UNDAF has been provided in the latest information note to the Executive Board as of 14 May 2019 on the implementation of the GA resolution 72/279 as well in the statement of the Deputy Executive Director Management during the joint session of the 2019 Annual Session.</w:t>
            </w:r>
          </w:p>
        </w:tc>
      </w:tr>
      <w:tr w:rsidR="00C63100" w14:paraId="1CE79D25" w14:textId="77777777" w:rsidTr="00B60D5F">
        <w:trPr>
          <w:trHeight w:val="1860"/>
        </w:trPr>
        <w:tc>
          <w:tcPr>
            <w:tcW w:w="2515" w:type="dxa"/>
          </w:tcPr>
          <w:p w14:paraId="0B34945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2018/19 </w:t>
            </w:r>
            <w:r>
              <w:rPr>
                <w:rFonts w:ascii="Times New Roman" w:eastAsia="Times New Roman" w:hAnsi="Times New Roman" w:cs="Times New Roman"/>
                <w:sz w:val="18"/>
                <w:szCs w:val="18"/>
              </w:rPr>
              <w:br/>
              <w:t>UNFPA integrated budget, 2018-2021 – revision</w:t>
            </w:r>
          </w:p>
        </w:tc>
        <w:tc>
          <w:tcPr>
            <w:tcW w:w="3150" w:type="dxa"/>
          </w:tcPr>
          <w:p w14:paraId="7B2B119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9 Endorses the proposal of the UNFPA Executive Director, similar to decisions 2008/6, 2012/13, 2013/32 and 2017/24, decides to grant exceptional authority during 2018-2021 to access up to an additional $5.4 million in regular resources for security measures, provided these are used for new and emerging security mandates, as defined by the directives of the United Nations Department of Safety and Security, and requests UNFPA to report to the </w:t>
            </w:r>
            <w:r>
              <w:rPr>
                <w:rFonts w:ascii="Times New Roman" w:eastAsia="Times New Roman" w:hAnsi="Times New Roman" w:cs="Times New Roman"/>
                <w:sz w:val="18"/>
                <w:szCs w:val="18"/>
              </w:rPr>
              <w:lastRenderedPageBreak/>
              <w:t>Executive Board on the use of those funds in its annual statistical and financial review;</w:t>
            </w:r>
          </w:p>
        </w:tc>
        <w:tc>
          <w:tcPr>
            <w:tcW w:w="1440" w:type="dxa"/>
          </w:tcPr>
          <w:p w14:paraId="3E4E94BD"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Financial, budgetary and administrative</w:t>
            </w:r>
          </w:p>
        </w:tc>
        <w:tc>
          <w:tcPr>
            <w:tcW w:w="1080" w:type="dxa"/>
          </w:tcPr>
          <w:p w14:paraId="67ACEA3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6FA1BB0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3F00AC6" w14:textId="1F1FB40C" w:rsidR="00C63100" w:rsidRPr="00EB5720" w:rsidRDefault="00C63100" w:rsidP="00EB5720">
            <w:pPr>
              <w:rPr>
                <w:rFonts w:ascii="Times New Roman" w:eastAsia="Times New Roman" w:hAnsi="Times New Roman" w:cs="Times New Roman"/>
                <w:sz w:val="18"/>
                <w:szCs w:val="18"/>
              </w:rPr>
            </w:pPr>
            <w:r w:rsidRPr="00EB5720">
              <w:rPr>
                <w:rFonts w:ascii="Times New Roman" w:eastAsia="Times New Roman" w:hAnsi="Times New Roman" w:cs="Times New Roman"/>
                <w:sz w:val="18"/>
                <w:szCs w:val="18"/>
              </w:rPr>
              <w:t>The Executive Director did not need to authorize funds from the $ 5.4 million from regular resources in 2018-2019 as direct security costs were integrated in program</w:t>
            </w:r>
            <w:r w:rsidR="00BB1A30" w:rsidRPr="00EB5720">
              <w:rPr>
                <w:rFonts w:ascii="Times New Roman" w:eastAsia="Times New Roman" w:hAnsi="Times New Roman" w:cs="Times New Roman"/>
                <w:sz w:val="18"/>
                <w:szCs w:val="18"/>
              </w:rPr>
              <w:t>me</w:t>
            </w:r>
            <w:r w:rsidRPr="00EB5720">
              <w:rPr>
                <w:rFonts w:ascii="Times New Roman" w:eastAsia="Times New Roman" w:hAnsi="Times New Roman" w:cs="Times New Roman"/>
                <w:sz w:val="18"/>
                <w:szCs w:val="18"/>
              </w:rPr>
              <w:t xml:space="preserve">s. However, given the fragile security context and UNFPAs commitment to scale up humanitarian operations, which are predominantly in very high risk locations, the exceptional authority of the Executive Director to allocate funds from the institutional budget is instrumental to mitigate new and emerging security measures, as per </w:t>
            </w:r>
            <w:r w:rsidRPr="00EB5720">
              <w:rPr>
                <w:rFonts w:ascii="Times New Roman" w:eastAsia="Times New Roman" w:hAnsi="Times New Roman" w:cs="Times New Roman"/>
                <w:sz w:val="18"/>
                <w:szCs w:val="18"/>
              </w:rPr>
              <w:lastRenderedPageBreak/>
              <w:t>UNDSS advi</w:t>
            </w:r>
            <w:r w:rsidR="00BB1A30" w:rsidRPr="00EB5720">
              <w:rPr>
                <w:rFonts w:ascii="Times New Roman" w:eastAsia="Times New Roman" w:hAnsi="Times New Roman" w:cs="Times New Roman"/>
                <w:sz w:val="18"/>
                <w:szCs w:val="18"/>
              </w:rPr>
              <w:t>c</w:t>
            </w:r>
            <w:r w:rsidRPr="00EB5720">
              <w:rPr>
                <w:rFonts w:ascii="Times New Roman" w:eastAsia="Times New Roman" w:hAnsi="Times New Roman" w:cs="Times New Roman"/>
                <w:sz w:val="18"/>
                <w:szCs w:val="18"/>
              </w:rPr>
              <w:t xml:space="preserve">e and directives, </w:t>
            </w:r>
            <w:r w:rsidR="00BB1A30" w:rsidRPr="00EB5720">
              <w:rPr>
                <w:rFonts w:ascii="Times New Roman" w:eastAsia="Times New Roman" w:hAnsi="Times New Roman" w:cs="Times New Roman"/>
                <w:sz w:val="18"/>
                <w:szCs w:val="18"/>
              </w:rPr>
              <w:t xml:space="preserve">and </w:t>
            </w:r>
            <w:r w:rsidRPr="00EB5720">
              <w:rPr>
                <w:rFonts w:ascii="Times New Roman" w:eastAsia="Times New Roman" w:hAnsi="Times New Roman" w:cs="Times New Roman"/>
                <w:sz w:val="18"/>
                <w:szCs w:val="18"/>
              </w:rPr>
              <w:t xml:space="preserve">hence </w:t>
            </w:r>
            <w:r w:rsidR="00BB1A30" w:rsidRPr="00EB5720">
              <w:rPr>
                <w:rFonts w:ascii="Times New Roman" w:eastAsia="Times New Roman" w:hAnsi="Times New Roman" w:cs="Times New Roman"/>
                <w:sz w:val="18"/>
                <w:szCs w:val="18"/>
              </w:rPr>
              <w:t xml:space="preserve">to </w:t>
            </w:r>
            <w:r w:rsidRPr="00EB5720">
              <w:rPr>
                <w:rFonts w:ascii="Times New Roman" w:eastAsia="Times New Roman" w:hAnsi="Times New Roman" w:cs="Times New Roman"/>
                <w:sz w:val="18"/>
                <w:szCs w:val="18"/>
              </w:rPr>
              <w:t>enable lifesaving activities.</w:t>
            </w:r>
          </w:p>
          <w:p w14:paraId="2A91228F" w14:textId="5883E0BB" w:rsidR="00C63100" w:rsidRDefault="00C63100" w:rsidP="00EB5720">
            <w:pPr>
              <w:rPr>
                <w:rFonts w:ascii="Times New Roman" w:eastAsia="Times New Roman" w:hAnsi="Times New Roman" w:cs="Times New Roman"/>
                <w:sz w:val="18"/>
                <w:szCs w:val="18"/>
              </w:rPr>
            </w:pPr>
            <w:r w:rsidRPr="00697E4B">
              <w:rPr>
                <w:rFonts w:ascii="Times New Roman" w:eastAsia="Times New Roman" w:hAnsi="Times New Roman" w:cs="Times New Roman"/>
                <w:sz w:val="18"/>
                <w:szCs w:val="18"/>
              </w:rPr>
              <w:t>UNFPA will report to the Executive Board on the use of the funds as requested in its annual statistical and financial reviews.</w:t>
            </w:r>
            <w:r>
              <w:rPr>
                <w:rFonts w:ascii="Times New Roman" w:eastAsia="Times New Roman" w:hAnsi="Times New Roman" w:cs="Times New Roman"/>
                <w:sz w:val="18"/>
                <w:szCs w:val="18"/>
              </w:rPr>
              <w:t xml:space="preserve"> </w:t>
            </w:r>
          </w:p>
        </w:tc>
      </w:tr>
      <w:tr w:rsidR="00C63100" w14:paraId="4EFF0F51" w14:textId="77777777" w:rsidTr="00B60D5F">
        <w:trPr>
          <w:trHeight w:val="710"/>
        </w:trPr>
        <w:tc>
          <w:tcPr>
            <w:tcW w:w="2515" w:type="dxa"/>
          </w:tcPr>
          <w:p w14:paraId="7C845C12"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2018/21 </w:t>
            </w:r>
            <w:r>
              <w:rPr>
                <w:rFonts w:ascii="Times New Roman" w:eastAsia="Times New Roman" w:hAnsi="Times New Roman" w:cs="Times New Roman"/>
                <w:sz w:val="18"/>
                <w:szCs w:val="18"/>
              </w:rPr>
              <w:br/>
              <w:t>Joint report on cost recovery</w:t>
            </w:r>
          </w:p>
        </w:tc>
        <w:tc>
          <w:tcPr>
            <w:tcW w:w="3150" w:type="dxa"/>
          </w:tcPr>
          <w:p w14:paraId="7CCD114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4 Notes paragraph 28 (d) of General Assembly resolution 72/279, which calls for a further harmonization of cost-recovery by individual United Nations development system entities, and in this regard, commends UNDP, UNFPA, UNICEF and UN-Women for their harmonized cost-recovery framework and encourages them to work with other entities of the United Nations development system, after due consideration by their respective governing bodies, to adopt a harmonized cost-recovery framework;</w:t>
            </w:r>
          </w:p>
        </w:tc>
        <w:tc>
          <w:tcPr>
            <w:tcW w:w="1440" w:type="dxa"/>
          </w:tcPr>
          <w:p w14:paraId="621BC80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 budgetary and administrative</w:t>
            </w:r>
          </w:p>
        </w:tc>
        <w:tc>
          <w:tcPr>
            <w:tcW w:w="1080" w:type="dxa"/>
          </w:tcPr>
          <w:p w14:paraId="5ED661A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616E2A93" w14:textId="00A52E4E" w:rsidR="00C63100" w:rsidRPr="00D459B6" w:rsidRDefault="00B60D5F"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3A3BA4B8" w14:textId="097AA9AB" w:rsidR="00C63100" w:rsidRPr="00D459B6" w:rsidRDefault="00C63100" w:rsidP="00C63100">
            <w:pPr>
              <w:rPr>
                <w:rFonts w:ascii="Times New Roman" w:eastAsia="Times New Roman" w:hAnsi="Times New Roman" w:cs="Times New Roman"/>
                <w:sz w:val="18"/>
                <w:szCs w:val="18"/>
              </w:rPr>
            </w:pPr>
            <w:r w:rsidRPr="00D459B6">
              <w:rPr>
                <w:rFonts w:ascii="Times New Roman" w:eastAsia="Times New Roman" w:hAnsi="Times New Roman" w:cs="Times New Roman"/>
                <w:sz w:val="18"/>
                <w:szCs w:val="18"/>
              </w:rPr>
              <w:t>UNFPA, together with UNICEF, UNDP and UN-Women has presented its cost recovery model to the UN CEB Finance and Budget network and is a participant of the interagency working group that will be working on this topic.</w:t>
            </w:r>
          </w:p>
          <w:p w14:paraId="5A64257D" w14:textId="1176A84D" w:rsidR="00164030" w:rsidRPr="00D459B6" w:rsidRDefault="00D459B6" w:rsidP="00C63100">
            <w:pPr>
              <w:rPr>
                <w:rFonts w:ascii="Times New Roman" w:eastAsia="Times New Roman" w:hAnsi="Times New Roman" w:cs="Times New Roman"/>
                <w:sz w:val="18"/>
                <w:szCs w:val="18"/>
              </w:rPr>
            </w:pPr>
            <w:r w:rsidRPr="00D459B6">
              <w:rPr>
                <w:rFonts w:ascii="Times New Roman" w:hAnsi="Times New Roman" w:cs="Times New Roman"/>
                <w:sz w:val="18"/>
                <w:szCs w:val="18"/>
                <w:shd w:val="clear" w:color="auto" w:fill="FFFFFF"/>
              </w:rPr>
              <w:t>UNFPA </w:t>
            </w:r>
            <w:r w:rsidRPr="00D459B6">
              <w:rPr>
                <w:rStyle w:val="gmaildefault"/>
                <w:rFonts w:ascii="Times New Roman" w:hAnsi="Times New Roman" w:cs="Times New Roman"/>
                <w:sz w:val="18"/>
                <w:szCs w:val="18"/>
                <w:shd w:val="clear" w:color="auto" w:fill="FFFFFF"/>
              </w:rPr>
              <w:t>continues to tighten the basis for granting waivers, and</w:t>
            </w:r>
            <w:r w:rsidRPr="00D459B6">
              <w:rPr>
                <w:rFonts w:ascii="Times New Roman" w:hAnsi="Times New Roman" w:cs="Times New Roman"/>
                <w:sz w:val="18"/>
                <w:szCs w:val="18"/>
                <w:shd w:val="clear" w:color="auto" w:fill="FFFFFF"/>
              </w:rPr>
              <w:t> present</w:t>
            </w:r>
            <w:r w:rsidRPr="00D459B6">
              <w:rPr>
                <w:rStyle w:val="gmaildefault"/>
                <w:rFonts w:ascii="Times New Roman" w:hAnsi="Times New Roman" w:cs="Times New Roman"/>
                <w:sz w:val="18"/>
                <w:szCs w:val="18"/>
                <w:shd w:val="clear" w:color="auto" w:fill="FFFFFF"/>
              </w:rPr>
              <w:t>s</w:t>
            </w:r>
            <w:r w:rsidRPr="00D459B6">
              <w:rPr>
                <w:rFonts w:ascii="Times New Roman" w:hAnsi="Times New Roman" w:cs="Times New Roman"/>
                <w:sz w:val="18"/>
                <w:szCs w:val="18"/>
                <w:shd w:val="clear" w:color="auto" w:fill="FFFFFF"/>
              </w:rPr>
              <w:t> the information on the waivers as part of the Executive Director’s annual report, financial and statistical re</w:t>
            </w:r>
            <w:r w:rsidR="00B60D5F">
              <w:rPr>
                <w:rFonts w:ascii="Times New Roman" w:hAnsi="Times New Roman" w:cs="Times New Roman"/>
                <w:sz w:val="18"/>
                <w:szCs w:val="18"/>
                <w:shd w:val="clear" w:color="auto" w:fill="FFFFFF"/>
              </w:rPr>
              <w:t>view and the accompanying annex.</w:t>
            </w:r>
          </w:p>
        </w:tc>
      </w:tr>
      <w:tr w:rsidR="00C63100" w14:paraId="62322C80" w14:textId="77777777" w:rsidTr="00B60D5F">
        <w:trPr>
          <w:trHeight w:val="1070"/>
        </w:trPr>
        <w:tc>
          <w:tcPr>
            <w:tcW w:w="2515" w:type="dxa"/>
          </w:tcPr>
          <w:p w14:paraId="29FB674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2018/21 </w:t>
            </w:r>
            <w:r>
              <w:rPr>
                <w:rFonts w:ascii="Times New Roman" w:eastAsia="Times New Roman" w:hAnsi="Times New Roman" w:cs="Times New Roman"/>
                <w:sz w:val="18"/>
                <w:szCs w:val="18"/>
              </w:rPr>
              <w:br/>
              <w:t>Joint report on cost recovery</w:t>
            </w:r>
          </w:p>
        </w:tc>
        <w:tc>
          <w:tcPr>
            <w:tcW w:w="3150" w:type="dxa"/>
          </w:tcPr>
          <w:p w14:paraId="2CB5C1E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Para. 5 Requests UNDP and UNFPA, together with UNICEF and UN-Women, to jointly review existing cost definitions and classifications of activities and associated costs, with a view to further harmonize their approaches by determining common definitions of cost categories and corresponding activities and functions at a granular level, while taking into account the different business models of the individual agencies, which allows for a full understanding of each categories’ composition, options for possible alignment of similar functions to the same cost classifications across </w:t>
            </w:r>
            <w:r>
              <w:rPr>
                <w:rFonts w:ascii="Times New Roman" w:eastAsia="Times New Roman" w:hAnsi="Times New Roman" w:cs="Times New Roman"/>
                <w:sz w:val="18"/>
                <w:szCs w:val="18"/>
              </w:rPr>
              <w:lastRenderedPageBreak/>
              <w:t>agencies, and continues to provide a basis for comparisons among organizations as well as alignment with the strategic plans of the organizations, to be presented to the Executive Board for decision at its second regular session in 2019;</w:t>
            </w:r>
          </w:p>
        </w:tc>
        <w:tc>
          <w:tcPr>
            <w:tcW w:w="1440" w:type="dxa"/>
          </w:tcPr>
          <w:p w14:paraId="53DC4362"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Financial, budgetary and administrative</w:t>
            </w:r>
          </w:p>
        </w:tc>
        <w:tc>
          <w:tcPr>
            <w:tcW w:w="1080" w:type="dxa"/>
          </w:tcPr>
          <w:p w14:paraId="4411F49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Second Regular Session</w:t>
            </w:r>
          </w:p>
        </w:tc>
        <w:tc>
          <w:tcPr>
            <w:tcW w:w="1170" w:type="dxa"/>
            <w:shd w:val="clear" w:color="auto" w:fill="92D050"/>
          </w:tcPr>
          <w:p w14:paraId="7FE15DEE" w14:textId="7B60DE3E"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03DD7730" w14:textId="4ACAEFF4"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review and the proposed recommendations were presented to the Executive Board (DP/FPA-ICEF-UNW/2019/1).</w:t>
            </w:r>
          </w:p>
        </w:tc>
      </w:tr>
      <w:tr w:rsidR="00C63100" w14:paraId="112F7CB0" w14:textId="77777777" w:rsidTr="00B60D5F">
        <w:trPr>
          <w:trHeight w:val="620"/>
        </w:trPr>
        <w:tc>
          <w:tcPr>
            <w:tcW w:w="2515" w:type="dxa"/>
          </w:tcPr>
          <w:p w14:paraId="39E20FF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2018/21 </w:t>
            </w:r>
            <w:r>
              <w:rPr>
                <w:rFonts w:ascii="Times New Roman" w:eastAsia="Times New Roman" w:hAnsi="Times New Roman" w:cs="Times New Roman"/>
                <w:sz w:val="18"/>
                <w:szCs w:val="18"/>
              </w:rPr>
              <w:br/>
              <w:t>Joint report on cost recovery</w:t>
            </w:r>
          </w:p>
        </w:tc>
        <w:tc>
          <w:tcPr>
            <w:tcW w:w="3150" w:type="dxa"/>
          </w:tcPr>
          <w:p w14:paraId="308ADB3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Reaffirms, in this regard, the harmonized cost recovery policy endorsed by the Executive Board in its decision 2013/9, and requests UNDP and UNFPA, together with UNICEF and UN-Women, to present a preliminary comprehensive proposal on the cost recovery policy for consideration by the Executive Board at its first regular session in 2020, with a view to present a final comprehensive proposal for decision of the Executive Board at its second regular session in 2020;</w:t>
            </w:r>
          </w:p>
        </w:tc>
        <w:tc>
          <w:tcPr>
            <w:tcW w:w="1440" w:type="dxa"/>
          </w:tcPr>
          <w:p w14:paraId="5A094D3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 budgetary and administrative</w:t>
            </w:r>
          </w:p>
        </w:tc>
        <w:tc>
          <w:tcPr>
            <w:tcW w:w="1080" w:type="dxa"/>
          </w:tcPr>
          <w:p w14:paraId="31E4D8B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2020 First Regular Session and 2020 Second Regular Session</w:t>
            </w:r>
          </w:p>
        </w:tc>
        <w:tc>
          <w:tcPr>
            <w:tcW w:w="1170" w:type="dxa"/>
            <w:shd w:val="clear" w:color="auto" w:fill="FFFF00"/>
          </w:tcPr>
          <w:p w14:paraId="335B40EC" w14:textId="5263B9A5" w:rsidR="00C63100" w:rsidRDefault="004774E2"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 Progress</w:t>
            </w:r>
          </w:p>
        </w:tc>
        <w:tc>
          <w:tcPr>
            <w:tcW w:w="3590" w:type="dxa"/>
          </w:tcPr>
          <w:p w14:paraId="18C88819" w14:textId="7E5A34E5" w:rsidR="00164030" w:rsidRPr="00B60D5F"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and engagement with the Executive Board work is ongoing to comply with the decision.</w:t>
            </w:r>
            <w:r w:rsidR="00E67963">
              <w:rPr>
                <w:rFonts w:ascii="Times New Roman" w:eastAsia="Times New Roman" w:hAnsi="Times New Roman" w:cs="Times New Roman"/>
                <w:sz w:val="18"/>
                <w:szCs w:val="18"/>
              </w:rPr>
              <w:t xml:space="preserve"> </w:t>
            </w:r>
            <w:r w:rsidR="008C268D">
              <w:rPr>
                <w:rFonts w:ascii="Times New Roman" w:eastAsia="Times New Roman" w:hAnsi="Times New Roman" w:cs="Times New Roman"/>
                <w:sz w:val="18"/>
                <w:szCs w:val="18"/>
              </w:rPr>
              <w:t>The draft</w:t>
            </w:r>
            <w:r w:rsidR="00956BB8">
              <w:rPr>
                <w:rFonts w:ascii="Times New Roman" w:eastAsia="Times New Roman" w:hAnsi="Times New Roman" w:cs="Times New Roman"/>
                <w:sz w:val="18"/>
                <w:szCs w:val="18"/>
              </w:rPr>
              <w:t xml:space="preserve"> document was presented at the first </w:t>
            </w:r>
            <w:r w:rsidR="008C268D">
              <w:rPr>
                <w:rFonts w:ascii="Times New Roman" w:eastAsia="Times New Roman" w:hAnsi="Times New Roman" w:cs="Times New Roman"/>
                <w:sz w:val="18"/>
                <w:szCs w:val="18"/>
              </w:rPr>
              <w:t>regular session 2020, and the final doc</w:t>
            </w:r>
            <w:r w:rsidR="00956BB8">
              <w:rPr>
                <w:rFonts w:ascii="Times New Roman" w:eastAsia="Times New Roman" w:hAnsi="Times New Roman" w:cs="Times New Roman"/>
                <w:sz w:val="18"/>
                <w:szCs w:val="18"/>
              </w:rPr>
              <w:t>ument will be presented at the second</w:t>
            </w:r>
            <w:r w:rsidR="00B60D5F">
              <w:rPr>
                <w:rFonts w:ascii="Times New Roman" w:eastAsia="Times New Roman" w:hAnsi="Times New Roman" w:cs="Times New Roman"/>
                <w:sz w:val="18"/>
                <w:szCs w:val="18"/>
              </w:rPr>
              <w:t xml:space="preserve"> regular session.</w:t>
            </w:r>
          </w:p>
          <w:p w14:paraId="4ED6600C" w14:textId="18B1A01E" w:rsidR="00164030" w:rsidRDefault="00164030" w:rsidP="00C63100">
            <w:pPr>
              <w:rPr>
                <w:rFonts w:ascii="Times New Roman" w:eastAsia="Times New Roman" w:hAnsi="Times New Roman" w:cs="Times New Roman"/>
                <w:sz w:val="18"/>
                <w:szCs w:val="18"/>
              </w:rPr>
            </w:pPr>
          </w:p>
        </w:tc>
      </w:tr>
      <w:tr w:rsidR="00C63100" w14:paraId="74F92381" w14:textId="77777777" w:rsidTr="00B60D5F">
        <w:trPr>
          <w:trHeight w:val="440"/>
        </w:trPr>
        <w:tc>
          <w:tcPr>
            <w:tcW w:w="2515" w:type="dxa"/>
          </w:tcPr>
          <w:p w14:paraId="65CF149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2018/21 </w:t>
            </w:r>
            <w:r>
              <w:rPr>
                <w:rFonts w:ascii="Times New Roman" w:eastAsia="Times New Roman" w:hAnsi="Times New Roman" w:cs="Times New Roman"/>
                <w:sz w:val="18"/>
                <w:szCs w:val="18"/>
              </w:rPr>
              <w:br/>
              <w:t>Joint report on cost recovery</w:t>
            </w:r>
          </w:p>
        </w:tc>
        <w:tc>
          <w:tcPr>
            <w:tcW w:w="3150" w:type="dxa"/>
          </w:tcPr>
          <w:p w14:paraId="545709CD"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Requests UNDP and UNFPA, together with UNICEF and UN-Women, to reduce the granting of waivers lowering the agreed cost-recovery rates and to provide an update on the steps taken in this regard, including on the application of waivers across their organizations, to the Executive Board at its annual session in 2019;</w:t>
            </w:r>
          </w:p>
        </w:tc>
        <w:tc>
          <w:tcPr>
            <w:tcW w:w="1440" w:type="dxa"/>
          </w:tcPr>
          <w:p w14:paraId="2A1FE8D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 budgetary and administrative</w:t>
            </w:r>
          </w:p>
        </w:tc>
        <w:tc>
          <w:tcPr>
            <w:tcW w:w="1080" w:type="dxa"/>
          </w:tcPr>
          <w:p w14:paraId="25348B7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Annual Session</w:t>
            </w:r>
          </w:p>
        </w:tc>
        <w:tc>
          <w:tcPr>
            <w:tcW w:w="1170" w:type="dxa"/>
            <w:shd w:val="clear" w:color="auto" w:fill="92D050"/>
          </w:tcPr>
          <w:p w14:paraId="6BD77519" w14:textId="4434842D"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1E29535E" w14:textId="69E1AB41"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presented the information on the waivers as part of the Executive Director’s annual report, financial and statistical review and the accompanying annex.</w:t>
            </w:r>
          </w:p>
          <w:p w14:paraId="43B43F9C" w14:textId="346AE04D" w:rsidR="00C63100" w:rsidRDefault="0079601B" w:rsidP="00625912">
            <w:pPr>
              <w:rPr>
                <w:rFonts w:ascii="Times New Roman" w:eastAsia="Times New Roman" w:hAnsi="Times New Roman" w:cs="Times New Roman"/>
                <w:sz w:val="18"/>
                <w:szCs w:val="18"/>
              </w:rPr>
            </w:pPr>
            <w:r w:rsidRPr="0052763E">
              <w:rPr>
                <w:rFonts w:ascii="Times New Roman" w:hAnsi="Times New Roman" w:cs="Times New Roman"/>
                <w:sz w:val="18"/>
                <w:szCs w:val="18"/>
                <w:shd w:val="clear" w:color="auto" w:fill="FFFFFF"/>
              </w:rPr>
              <w:t>UNFPA </w:t>
            </w:r>
            <w:r w:rsidRPr="0052763E">
              <w:rPr>
                <w:rStyle w:val="gmaildefault"/>
                <w:rFonts w:ascii="Times New Roman" w:hAnsi="Times New Roman" w:cs="Times New Roman"/>
                <w:sz w:val="18"/>
                <w:szCs w:val="18"/>
                <w:shd w:val="clear" w:color="auto" w:fill="FFFFFF"/>
              </w:rPr>
              <w:t>continues to tighten the basis for granting waivers, and</w:t>
            </w:r>
            <w:r w:rsidRPr="0052763E">
              <w:rPr>
                <w:rFonts w:ascii="Times New Roman" w:hAnsi="Times New Roman" w:cs="Times New Roman"/>
                <w:sz w:val="18"/>
                <w:szCs w:val="18"/>
                <w:shd w:val="clear" w:color="auto" w:fill="FFFFFF"/>
              </w:rPr>
              <w:t> present</w:t>
            </w:r>
            <w:r w:rsidRPr="0052763E">
              <w:rPr>
                <w:rStyle w:val="gmaildefault"/>
                <w:rFonts w:ascii="Times New Roman" w:hAnsi="Times New Roman" w:cs="Times New Roman"/>
                <w:sz w:val="18"/>
                <w:szCs w:val="18"/>
                <w:shd w:val="clear" w:color="auto" w:fill="FFFFFF"/>
              </w:rPr>
              <w:t>s</w:t>
            </w:r>
            <w:r w:rsidRPr="0052763E">
              <w:rPr>
                <w:rFonts w:ascii="Times New Roman" w:hAnsi="Times New Roman" w:cs="Times New Roman"/>
                <w:sz w:val="18"/>
                <w:szCs w:val="18"/>
                <w:shd w:val="clear" w:color="auto" w:fill="FFFFFF"/>
              </w:rPr>
              <w:t> the information on the waivers as part of the Executive Director’s annual report, financial and statistical review and the accompanying annex.</w:t>
            </w:r>
          </w:p>
        </w:tc>
      </w:tr>
      <w:tr w:rsidR="00C63100" w14:paraId="14ADACD2" w14:textId="77777777" w:rsidTr="00B60D5F">
        <w:trPr>
          <w:trHeight w:val="680"/>
        </w:trPr>
        <w:tc>
          <w:tcPr>
            <w:tcW w:w="2515" w:type="dxa"/>
          </w:tcPr>
          <w:p w14:paraId="14D3F1E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2018/21 </w:t>
            </w:r>
            <w:r>
              <w:rPr>
                <w:rFonts w:ascii="Times New Roman" w:eastAsia="Times New Roman" w:hAnsi="Times New Roman" w:cs="Times New Roman"/>
                <w:sz w:val="18"/>
                <w:szCs w:val="18"/>
              </w:rPr>
              <w:br/>
              <w:t>Joint report on cost recovery</w:t>
            </w:r>
          </w:p>
        </w:tc>
        <w:tc>
          <w:tcPr>
            <w:tcW w:w="3150" w:type="dxa"/>
          </w:tcPr>
          <w:p w14:paraId="21F48722"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8 Requests UNDP and UNFPA, together with UNICEF and UN-Women, to review in a comprehensive manner cost-recovery rates, as part of the comprehensive proposal;</w:t>
            </w:r>
          </w:p>
        </w:tc>
        <w:tc>
          <w:tcPr>
            <w:tcW w:w="1440" w:type="dxa"/>
          </w:tcPr>
          <w:p w14:paraId="3CF0F71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 budgetary and administrative</w:t>
            </w:r>
          </w:p>
        </w:tc>
        <w:tc>
          <w:tcPr>
            <w:tcW w:w="1080" w:type="dxa"/>
          </w:tcPr>
          <w:p w14:paraId="03453CF4" w14:textId="667E6E5D" w:rsidR="00C63100" w:rsidRDefault="00C63100" w:rsidP="00956BB8">
            <w:pPr>
              <w:rPr>
                <w:rFonts w:ascii="Times New Roman" w:eastAsia="Times New Roman" w:hAnsi="Times New Roman" w:cs="Times New Roman"/>
                <w:sz w:val="18"/>
                <w:szCs w:val="18"/>
              </w:rPr>
            </w:pPr>
            <w:r>
              <w:rPr>
                <w:rFonts w:ascii="Times New Roman" w:eastAsia="Times New Roman" w:hAnsi="Times New Roman" w:cs="Times New Roman"/>
                <w:sz w:val="18"/>
                <w:szCs w:val="18"/>
              </w:rPr>
              <w:t>2020 F</w:t>
            </w:r>
            <w:r w:rsidR="00956BB8">
              <w:rPr>
                <w:rFonts w:ascii="Times New Roman" w:eastAsia="Times New Roman" w:hAnsi="Times New Roman" w:cs="Times New Roman"/>
                <w:sz w:val="18"/>
                <w:szCs w:val="18"/>
              </w:rPr>
              <w:t xml:space="preserve">irst Regular Session and Second Regular </w:t>
            </w:r>
            <w:r w:rsidR="00956BB8">
              <w:rPr>
                <w:rFonts w:ascii="Times New Roman" w:eastAsia="Times New Roman" w:hAnsi="Times New Roman" w:cs="Times New Roman"/>
                <w:sz w:val="18"/>
                <w:szCs w:val="18"/>
              </w:rPr>
              <w:lastRenderedPageBreak/>
              <w:t>S</w:t>
            </w:r>
            <w:r>
              <w:rPr>
                <w:rFonts w:ascii="Times New Roman" w:eastAsia="Times New Roman" w:hAnsi="Times New Roman" w:cs="Times New Roman"/>
                <w:sz w:val="18"/>
                <w:szCs w:val="18"/>
              </w:rPr>
              <w:t>ession 2020</w:t>
            </w:r>
          </w:p>
        </w:tc>
        <w:tc>
          <w:tcPr>
            <w:tcW w:w="1170" w:type="dxa"/>
            <w:shd w:val="clear" w:color="auto" w:fill="FFFF00"/>
          </w:tcPr>
          <w:p w14:paraId="12400435" w14:textId="58E35637" w:rsidR="00C63100" w:rsidRDefault="004774E2"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 Progress</w:t>
            </w:r>
          </w:p>
        </w:tc>
        <w:tc>
          <w:tcPr>
            <w:tcW w:w="3590" w:type="dxa"/>
          </w:tcPr>
          <w:p w14:paraId="67ED7FF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and engagement with Executive Board work is ongoing to comply with the decision.</w:t>
            </w:r>
          </w:p>
          <w:p w14:paraId="3CEE1523" w14:textId="39A37555" w:rsidR="00920B4D" w:rsidRDefault="00950E2F"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draft</w:t>
            </w:r>
            <w:r w:rsidR="00B60D5F">
              <w:rPr>
                <w:rFonts w:ascii="Times New Roman" w:eastAsia="Times New Roman" w:hAnsi="Times New Roman" w:cs="Times New Roman"/>
                <w:sz w:val="18"/>
                <w:szCs w:val="18"/>
              </w:rPr>
              <w:t xml:space="preserve"> document was presented at the first </w:t>
            </w:r>
            <w:r>
              <w:rPr>
                <w:rFonts w:ascii="Times New Roman" w:eastAsia="Times New Roman" w:hAnsi="Times New Roman" w:cs="Times New Roman"/>
                <w:sz w:val="18"/>
                <w:szCs w:val="18"/>
              </w:rPr>
              <w:t>regular session 2020, and the final doc</w:t>
            </w:r>
            <w:r w:rsidR="00B60D5F">
              <w:rPr>
                <w:rFonts w:ascii="Times New Roman" w:eastAsia="Times New Roman" w:hAnsi="Times New Roman" w:cs="Times New Roman"/>
                <w:sz w:val="18"/>
                <w:szCs w:val="18"/>
              </w:rPr>
              <w:t xml:space="preserve">ument </w:t>
            </w:r>
            <w:r w:rsidR="00B60D5F">
              <w:rPr>
                <w:rFonts w:ascii="Times New Roman" w:eastAsia="Times New Roman" w:hAnsi="Times New Roman" w:cs="Times New Roman"/>
                <w:sz w:val="18"/>
                <w:szCs w:val="18"/>
              </w:rPr>
              <w:lastRenderedPageBreak/>
              <w:t>will be presented at the second regular session.</w:t>
            </w:r>
          </w:p>
        </w:tc>
      </w:tr>
      <w:tr w:rsidR="00C63100" w14:paraId="550A6320" w14:textId="77777777" w:rsidTr="00B60D5F">
        <w:trPr>
          <w:trHeight w:val="680"/>
        </w:trPr>
        <w:tc>
          <w:tcPr>
            <w:tcW w:w="2515" w:type="dxa"/>
          </w:tcPr>
          <w:p w14:paraId="65CBA43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2018/21 </w:t>
            </w:r>
            <w:r>
              <w:rPr>
                <w:rFonts w:ascii="Times New Roman" w:eastAsia="Times New Roman" w:hAnsi="Times New Roman" w:cs="Times New Roman"/>
                <w:sz w:val="18"/>
                <w:szCs w:val="18"/>
              </w:rPr>
              <w:br/>
              <w:t>Joint report on cost recovery</w:t>
            </w:r>
          </w:p>
        </w:tc>
        <w:tc>
          <w:tcPr>
            <w:tcW w:w="3150" w:type="dxa"/>
          </w:tcPr>
          <w:p w14:paraId="5068C1F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9 Requests UNDP and UNFPA, together with UNICEF and UN-Women, to present an assessment of the reasons why full cost recovery is not currently being achieved, as part of the comprehensive proposal.</w:t>
            </w:r>
          </w:p>
        </w:tc>
        <w:tc>
          <w:tcPr>
            <w:tcW w:w="1440" w:type="dxa"/>
          </w:tcPr>
          <w:p w14:paraId="5DE588E7" w14:textId="77777777" w:rsidR="00C63100" w:rsidRPr="00C77BF5" w:rsidRDefault="00C63100" w:rsidP="00C63100">
            <w:pPr>
              <w:rPr>
                <w:rFonts w:ascii="Times New Roman" w:hAnsi="Times New Roman"/>
                <w:sz w:val="18"/>
              </w:rPr>
            </w:pPr>
            <w:r w:rsidRPr="00C77BF5">
              <w:rPr>
                <w:rFonts w:ascii="Times New Roman" w:hAnsi="Times New Roman"/>
                <w:sz w:val="18"/>
              </w:rPr>
              <w:t>Financial, budgetary and administrative</w:t>
            </w:r>
          </w:p>
        </w:tc>
        <w:tc>
          <w:tcPr>
            <w:tcW w:w="1080" w:type="dxa"/>
          </w:tcPr>
          <w:p w14:paraId="49C1E8E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2020 First Regular Session</w:t>
            </w:r>
          </w:p>
        </w:tc>
        <w:tc>
          <w:tcPr>
            <w:tcW w:w="1170" w:type="dxa"/>
            <w:shd w:val="clear" w:color="auto" w:fill="FFFF00"/>
          </w:tcPr>
          <w:p w14:paraId="2F10975F" w14:textId="0942C535" w:rsidR="00C63100" w:rsidRDefault="004774E2"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 Progress</w:t>
            </w:r>
          </w:p>
        </w:tc>
        <w:tc>
          <w:tcPr>
            <w:tcW w:w="3590" w:type="dxa"/>
          </w:tcPr>
          <w:p w14:paraId="2A8BECDB" w14:textId="73B4D5D8" w:rsidR="00920B4D" w:rsidRDefault="00C63100" w:rsidP="00C77BF5">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and engagement with Executive Board work is ongoing to comply with the decision.</w:t>
            </w:r>
            <w:r w:rsidR="00E67963">
              <w:rPr>
                <w:rFonts w:ascii="Times New Roman" w:eastAsia="Times New Roman" w:hAnsi="Times New Roman" w:cs="Times New Roman"/>
                <w:sz w:val="18"/>
                <w:szCs w:val="18"/>
              </w:rPr>
              <w:t xml:space="preserve"> </w:t>
            </w:r>
            <w:r w:rsidR="00950E2F">
              <w:rPr>
                <w:rFonts w:ascii="Times New Roman" w:eastAsia="Times New Roman" w:hAnsi="Times New Roman" w:cs="Times New Roman"/>
                <w:sz w:val="18"/>
                <w:szCs w:val="18"/>
              </w:rPr>
              <w:t>The draft</w:t>
            </w:r>
            <w:r w:rsidR="00956BB8">
              <w:rPr>
                <w:rFonts w:ascii="Times New Roman" w:eastAsia="Times New Roman" w:hAnsi="Times New Roman" w:cs="Times New Roman"/>
                <w:sz w:val="18"/>
                <w:szCs w:val="18"/>
              </w:rPr>
              <w:t xml:space="preserve"> document was presented at the first</w:t>
            </w:r>
            <w:r w:rsidR="00950E2F">
              <w:rPr>
                <w:rFonts w:ascii="Times New Roman" w:eastAsia="Times New Roman" w:hAnsi="Times New Roman" w:cs="Times New Roman"/>
                <w:sz w:val="18"/>
                <w:szCs w:val="18"/>
              </w:rPr>
              <w:t xml:space="preserve"> regular session 2020, and the final doc</w:t>
            </w:r>
            <w:r w:rsidR="00956BB8">
              <w:rPr>
                <w:rFonts w:ascii="Times New Roman" w:eastAsia="Times New Roman" w:hAnsi="Times New Roman" w:cs="Times New Roman"/>
                <w:sz w:val="18"/>
                <w:szCs w:val="18"/>
              </w:rPr>
              <w:t>ument will be presented at the second regular session.</w:t>
            </w:r>
          </w:p>
        </w:tc>
      </w:tr>
      <w:tr w:rsidR="00C63100" w14:paraId="7EE11AFC" w14:textId="77777777" w:rsidTr="00B60D5F">
        <w:trPr>
          <w:trHeight w:val="1860"/>
        </w:trPr>
        <w:tc>
          <w:tcPr>
            <w:tcW w:w="2515" w:type="dxa"/>
          </w:tcPr>
          <w:p w14:paraId="0A89AD1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5EC2763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3 Requests UNDP, UNFPA and UNOPS to submit draft decisions at least two weeks prior to the session so that the draft decisions are available at the pre-session, and strongly encourages the Bureau to appoint, at that time, the facilitators for the respective draft decisions, in full respect to equitable regional representation, and in this regard strongly encourages Member States to provide their comments on draft decisions, if possible, prior to the start of the session, with a view to starting informal consultations on the draft decisions on the first day of the session;</w:t>
            </w:r>
          </w:p>
        </w:tc>
        <w:tc>
          <w:tcPr>
            <w:tcW w:w="1440" w:type="dxa"/>
          </w:tcPr>
          <w:p w14:paraId="653D150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735CCEF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Two weeks before each session</w:t>
            </w:r>
          </w:p>
        </w:tc>
        <w:tc>
          <w:tcPr>
            <w:tcW w:w="1170" w:type="dxa"/>
            <w:shd w:val="clear" w:color="auto" w:fill="92D050"/>
          </w:tcPr>
          <w:p w14:paraId="4A7BB0C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p w14:paraId="0639387B" w14:textId="77777777" w:rsidR="00C63100" w:rsidRDefault="00C63100" w:rsidP="00C63100">
            <w:pPr>
              <w:rPr>
                <w:rFonts w:ascii="Times New Roman" w:eastAsia="Times New Roman" w:hAnsi="Times New Roman" w:cs="Times New Roman"/>
                <w:sz w:val="18"/>
                <w:szCs w:val="18"/>
              </w:rPr>
            </w:pPr>
          </w:p>
        </w:tc>
        <w:tc>
          <w:tcPr>
            <w:tcW w:w="3590" w:type="dxa"/>
          </w:tcPr>
          <w:p w14:paraId="5C388207" w14:textId="32B63936"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 provides draft decisions 4 weeks prior to the session, following subsequent EB decision 2019/16. It is also working with the Bureau in earlier identification of facilitators. There is also now a calendar of informal consultations and briefings on decisions being managed by the office of the EB President during which some informal consultations and briefings are scheduled on the first day of the session or as early as possible, based on Member State requests.</w:t>
            </w:r>
          </w:p>
        </w:tc>
      </w:tr>
      <w:tr w:rsidR="00C63100" w14:paraId="12C9F6CC" w14:textId="77777777" w:rsidTr="00B60D5F">
        <w:trPr>
          <w:trHeight w:val="1070"/>
        </w:trPr>
        <w:tc>
          <w:tcPr>
            <w:tcW w:w="2515" w:type="dxa"/>
          </w:tcPr>
          <w:p w14:paraId="1CD52A9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38CF8BD8"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4 Requests UNDP, UNFPA and UNOPS and their membership to make efforts to start all meetings, informal consultations and negotiations on time and ensure that meetings, informal consultations and negotiations are planned during United Nations working hours and avoid parallel consultations, to better facilitate the effective and constructive participation of all Member States in the work of the Board;</w:t>
            </w:r>
          </w:p>
        </w:tc>
        <w:tc>
          <w:tcPr>
            <w:tcW w:w="1440" w:type="dxa"/>
          </w:tcPr>
          <w:p w14:paraId="0D349EA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36B76DE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3600B6E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5474756F"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agencies are making all efforts to start meetings on time, during working hours unless at the request of Member States, and they are avoiding parallel consultations. </w:t>
            </w:r>
          </w:p>
        </w:tc>
      </w:tr>
      <w:tr w:rsidR="00C63100" w14:paraId="1C6D7D64" w14:textId="77777777" w:rsidTr="00B60D5F">
        <w:trPr>
          <w:trHeight w:val="440"/>
        </w:trPr>
        <w:tc>
          <w:tcPr>
            <w:tcW w:w="2515" w:type="dxa"/>
          </w:tcPr>
          <w:p w14:paraId="690DB0EC" w14:textId="77777777" w:rsidR="00C63100" w:rsidRDefault="00C63100" w:rsidP="00C63100">
            <w:pPr>
              <w:rPr>
                <w:rFonts w:ascii="Times New Roman" w:eastAsia="Times New Roman" w:hAnsi="Times New Roman" w:cs="Times New Roman"/>
                <w:sz w:val="18"/>
                <w:szCs w:val="18"/>
              </w:rPr>
            </w:pPr>
            <w:bookmarkStart w:id="1" w:name="_gjdgxs" w:colFirst="0" w:colLast="0"/>
            <w:bookmarkEnd w:id="1"/>
            <w:r>
              <w:rPr>
                <w:rFonts w:ascii="Times New Roman" w:eastAsia="Times New Roman" w:hAnsi="Times New Roman" w:cs="Times New Roman"/>
                <w:sz w:val="18"/>
                <w:szCs w:val="18"/>
              </w:rPr>
              <w:lastRenderedPageBreak/>
              <w:t xml:space="preserve">2018/22 </w:t>
            </w:r>
            <w:r>
              <w:rPr>
                <w:rFonts w:ascii="Times New Roman" w:eastAsia="Times New Roman" w:hAnsi="Times New Roman" w:cs="Times New Roman"/>
                <w:sz w:val="18"/>
                <w:szCs w:val="18"/>
              </w:rPr>
              <w:br/>
              <w:t>Working methods of the Executive Board</w:t>
            </w:r>
          </w:p>
        </w:tc>
        <w:tc>
          <w:tcPr>
            <w:tcW w:w="3150" w:type="dxa"/>
          </w:tcPr>
          <w:p w14:paraId="4D492C2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5 Also requests that the secretariat of the Executive Board of UNDP, UNFPA and UNOPS identify a set of common agenda items, together with UNICEF, UN-Women and WFP, with a view to harmonize the consideration of those agenda items with these agencies, beginning from the first regular session 2019 onwards;</w:t>
            </w:r>
          </w:p>
        </w:tc>
        <w:tc>
          <w:tcPr>
            <w:tcW w:w="1440" w:type="dxa"/>
          </w:tcPr>
          <w:p w14:paraId="0B2F5C3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32F061A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First Regular Session</w:t>
            </w:r>
          </w:p>
        </w:tc>
        <w:tc>
          <w:tcPr>
            <w:tcW w:w="1170" w:type="dxa"/>
            <w:shd w:val="clear" w:color="auto" w:fill="92D050"/>
          </w:tcPr>
          <w:p w14:paraId="4ADDF5D7"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402D1438" w14:textId="59572FBA" w:rsidR="00C63100" w:rsidRDefault="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joint document of common agenda items was shared through the Bureau </w:t>
            </w:r>
            <w:r w:rsidR="00BB1A30">
              <w:rPr>
                <w:rFonts w:ascii="Times New Roman" w:eastAsia="Times New Roman" w:hAnsi="Times New Roman" w:cs="Times New Roman"/>
                <w:sz w:val="18"/>
                <w:szCs w:val="18"/>
              </w:rPr>
              <w:t xml:space="preserve">with </w:t>
            </w:r>
            <w:r>
              <w:rPr>
                <w:rFonts w:ascii="Times New Roman" w:eastAsia="Times New Roman" w:hAnsi="Times New Roman" w:cs="Times New Roman"/>
                <w:sz w:val="18"/>
                <w:szCs w:val="18"/>
              </w:rPr>
              <w:t xml:space="preserve">all four Boards. Common agenda items are being identified prior to all Executive Board sessions, joint informal consultations </w:t>
            </w:r>
            <w:r w:rsidR="00BB1A30">
              <w:rPr>
                <w:rFonts w:ascii="Times New Roman" w:eastAsia="Times New Roman" w:hAnsi="Times New Roman" w:cs="Times New Roman"/>
                <w:sz w:val="18"/>
                <w:szCs w:val="18"/>
              </w:rPr>
              <w:t xml:space="preserve">continue to be </w:t>
            </w:r>
            <w:r>
              <w:rPr>
                <w:rFonts w:ascii="Times New Roman" w:eastAsia="Times New Roman" w:hAnsi="Times New Roman" w:cs="Times New Roman"/>
                <w:sz w:val="18"/>
                <w:szCs w:val="18"/>
              </w:rPr>
              <w:t xml:space="preserve">organized </w:t>
            </w:r>
            <w:r w:rsidR="00BB1A30">
              <w:rPr>
                <w:rFonts w:ascii="Times New Roman" w:eastAsia="Times New Roman" w:hAnsi="Times New Roman" w:cs="Times New Roman"/>
                <w:sz w:val="18"/>
                <w:szCs w:val="18"/>
              </w:rPr>
              <w:t>wherever possible</w:t>
            </w:r>
            <w:r>
              <w:rPr>
                <w:rFonts w:ascii="Times New Roman" w:eastAsia="Times New Roman" w:hAnsi="Times New Roman" w:cs="Times New Roman"/>
                <w:sz w:val="18"/>
                <w:szCs w:val="18"/>
              </w:rPr>
              <w:t xml:space="preserve">, </w:t>
            </w:r>
            <w:r w:rsidR="00BB1A30">
              <w:rPr>
                <w:rFonts w:ascii="Times New Roman" w:eastAsia="Times New Roman" w:hAnsi="Times New Roman" w:cs="Times New Roman"/>
                <w:sz w:val="18"/>
                <w:szCs w:val="18"/>
              </w:rPr>
              <w:t xml:space="preserve">and work continues apace to harmonize the consideration of items at </w:t>
            </w:r>
            <w:r>
              <w:rPr>
                <w:rFonts w:ascii="Times New Roman" w:eastAsia="Times New Roman" w:hAnsi="Times New Roman" w:cs="Times New Roman"/>
                <w:sz w:val="18"/>
                <w:szCs w:val="18"/>
              </w:rPr>
              <w:t xml:space="preserve">formal sessions </w:t>
            </w:r>
            <w:r w:rsidR="00BB1A30">
              <w:rPr>
                <w:rFonts w:ascii="Times New Roman" w:eastAsia="Times New Roman" w:hAnsi="Times New Roman" w:cs="Times New Roman"/>
                <w:sz w:val="18"/>
                <w:szCs w:val="18"/>
              </w:rPr>
              <w:t>as much as possible</w:t>
            </w:r>
            <w:r>
              <w:rPr>
                <w:rFonts w:ascii="Times New Roman" w:eastAsia="Times New Roman" w:hAnsi="Times New Roman" w:cs="Times New Roman"/>
                <w:sz w:val="18"/>
                <w:szCs w:val="18"/>
              </w:rPr>
              <w:t>.</w:t>
            </w:r>
            <w:r w:rsidR="00EB5720">
              <w:rPr>
                <w:rFonts w:ascii="Times New Roman" w:eastAsia="Times New Roman" w:hAnsi="Times New Roman" w:cs="Times New Roman"/>
                <w:sz w:val="18"/>
                <w:szCs w:val="18"/>
              </w:rPr>
              <w:t xml:space="preserve"> This is also </w:t>
            </w:r>
            <w:r w:rsidR="008B3656">
              <w:rPr>
                <w:rFonts w:ascii="Times New Roman" w:eastAsia="Times New Roman" w:hAnsi="Times New Roman" w:cs="Times New Roman"/>
                <w:sz w:val="18"/>
                <w:szCs w:val="18"/>
              </w:rPr>
              <w:t xml:space="preserve">in part </w:t>
            </w:r>
            <w:r w:rsidR="00EB5720">
              <w:rPr>
                <w:rFonts w:ascii="Times New Roman" w:eastAsia="Times New Roman" w:hAnsi="Times New Roman" w:cs="Times New Roman"/>
                <w:sz w:val="18"/>
                <w:szCs w:val="18"/>
              </w:rPr>
              <w:t>the subject of the most recent working methods paper which will be presented to the Board in advance of the June 2020 session.</w:t>
            </w:r>
          </w:p>
        </w:tc>
      </w:tr>
      <w:tr w:rsidR="00C63100" w14:paraId="54AD382F" w14:textId="77777777" w:rsidTr="00B60D5F">
        <w:trPr>
          <w:trHeight w:val="920"/>
        </w:trPr>
        <w:tc>
          <w:tcPr>
            <w:tcW w:w="2515" w:type="dxa"/>
          </w:tcPr>
          <w:p w14:paraId="2F701F0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7B62FDC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6 Further requests the secretariat of the Executive Board of UNDP, UNFPA and UNOPS to develop, in consultation with UNICEF and UN Women, a joint online calendar of all Board meetings, to be updated in real time and made available to the Executive Board;</w:t>
            </w:r>
          </w:p>
        </w:tc>
        <w:tc>
          <w:tcPr>
            <w:tcW w:w="1440" w:type="dxa"/>
          </w:tcPr>
          <w:p w14:paraId="1FAE718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0246A87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6BB94480" w14:textId="33A89102"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3D85E4F4" w14:textId="046410B2" w:rsidR="00C63100" w:rsidRDefault="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joint online calendar, guided by a joint working group of all three NY-based secretariats, is updated in real time, and is available to the Executive Board.</w:t>
            </w:r>
          </w:p>
        </w:tc>
      </w:tr>
      <w:tr w:rsidR="00C63100" w14:paraId="11C98508" w14:textId="77777777" w:rsidTr="00B60D5F">
        <w:trPr>
          <w:trHeight w:val="680"/>
        </w:trPr>
        <w:tc>
          <w:tcPr>
            <w:tcW w:w="2515" w:type="dxa"/>
          </w:tcPr>
          <w:p w14:paraId="1451513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0EA5ABA3"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7 Requests UNDP, UNFPA and UNOPS management to provide a written response to questions raised at informal consultations before the start of the following formal sessions;</w:t>
            </w:r>
          </w:p>
        </w:tc>
        <w:tc>
          <w:tcPr>
            <w:tcW w:w="1440" w:type="dxa"/>
          </w:tcPr>
          <w:p w14:paraId="04B63AF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5E01231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As relevant</w:t>
            </w:r>
          </w:p>
        </w:tc>
        <w:tc>
          <w:tcPr>
            <w:tcW w:w="1170" w:type="dxa"/>
            <w:shd w:val="clear" w:color="auto" w:fill="92D050"/>
          </w:tcPr>
          <w:p w14:paraId="6CAD2CB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4A9A0548" w14:textId="4B7D7C50" w:rsidR="00C63100" w:rsidRDefault="00BB1A30">
            <w:pPr>
              <w:rPr>
                <w:rFonts w:ascii="Times New Roman" w:eastAsia="Times New Roman" w:hAnsi="Times New Roman" w:cs="Times New Roman"/>
                <w:sz w:val="18"/>
                <w:szCs w:val="18"/>
              </w:rPr>
            </w:pPr>
            <w:r>
              <w:rPr>
                <w:rFonts w:ascii="Times New Roman" w:eastAsia="Times New Roman" w:hAnsi="Times New Roman" w:cs="Times New Roman"/>
                <w:sz w:val="18"/>
                <w:szCs w:val="18"/>
              </w:rPr>
              <w:t>Q</w:t>
            </w:r>
            <w:r w:rsidR="00C63100">
              <w:rPr>
                <w:rFonts w:ascii="Times New Roman" w:eastAsia="Times New Roman" w:hAnsi="Times New Roman" w:cs="Times New Roman"/>
                <w:sz w:val="18"/>
                <w:szCs w:val="18"/>
              </w:rPr>
              <w:t xml:space="preserve">uestions raised at the informal consultations are being </w:t>
            </w:r>
            <w:r>
              <w:rPr>
                <w:rFonts w:ascii="Times New Roman" w:eastAsia="Times New Roman" w:hAnsi="Times New Roman" w:cs="Times New Roman"/>
                <w:sz w:val="18"/>
                <w:szCs w:val="18"/>
              </w:rPr>
              <w:t>responded to in writing</w:t>
            </w:r>
            <w:r w:rsidR="008B3656">
              <w:rPr>
                <w:rFonts w:ascii="Times New Roman" w:eastAsia="Times New Roman" w:hAnsi="Times New Roman" w:cs="Times New Roman"/>
                <w:sz w:val="18"/>
                <w:szCs w:val="18"/>
              </w:rPr>
              <w:t xml:space="preserve"> as needed</w:t>
            </w:r>
            <w:r w:rsidR="00C63100">
              <w:rPr>
                <w:rFonts w:ascii="Times New Roman" w:eastAsia="Times New Roman" w:hAnsi="Times New Roman" w:cs="Times New Roman"/>
                <w:sz w:val="18"/>
                <w:szCs w:val="18"/>
              </w:rPr>
              <w:t>.</w:t>
            </w:r>
          </w:p>
        </w:tc>
      </w:tr>
      <w:tr w:rsidR="00C63100" w14:paraId="1A192C84" w14:textId="77777777" w:rsidTr="00B60D5F">
        <w:trPr>
          <w:trHeight w:val="1680"/>
        </w:trPr>
        <w:tc>
          <w:tcPr>
            <w:tcW w:w="2515" w:type="dxa"/>
          </w:tcPr>
          <w:p w14:paraId="7B0150A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7C7F30B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8 Requests UNDP, UNFPA and UNOPS to continue to enhance documentation in order to make it more strategic and analytical, and to include best practices, actions being taken to address lessons learned, challenges and risks, building on the interactions with the Board, as appropriate;</w:t>
            </w:r>
          </w:p>
        </w:tc>
        <w:tc>
          <w:tcPr>
            <w:tcW w:w="1440" w:type="dxa"/>
          </w:tcPr>
          <w:p w14:paraId="367BC80C"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45B654C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As relevant</w:t>
            </w:r>
          </w:p>
        </w:tc>
        <w:tc>
          <w:tcPr>
            <w:tcW w:w="1170" w:type="dxa"/>
            <w:shd w:val="clear" w:color="auto" w:fill="92D050"/>
          </w:tcPr>
          <w:p w14:paraId="7EDFC0D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68F5004B"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agencies will continue to enhance documentation to make it more strategic and analytical, including best practices, lessons learned, building on interactions with the Board as relevant. </w:t>
            </w:r>
          </w:p>
        </w:tc>
      </w:tr>
      <w:tr w:rsidR="00C63100" w14:paraId="28A20C38" w14:textId="77777777" w:rsidTr="00B60D5F">
        <w:trPr>
          <w:trHeight w:val="1160"/>
        </w:trPr>
        <w:tc>
          <w:tcPr>
            <w:tcW w:w="2515" w:type="dxa"/>
          </w:tcPr>
          <w:p w14:paraId="52CD93AD"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2018/22 </w:t>
            </w:r>
            <w:r>
              <w:rPr>
                <w:rFonts w:ascii="Times New Roman" w:eastAsia="Times New Roman" w:hAnsi="Times New Roman" w:cs="Times New Roman"/>
                <w:sz w:val="18"/>
                <w:szCs w:val="18"/>
              </w:rPr>
              <w:br/>
              <w:t>Working methods of the Executive Board</w:t>
            </w:r>
          </w:p>
        </w:tc>
        <w:tc>
          <w:tcPr>
            <w:tcW w:w="3150" w:type="dxa"/>
          </w:tcPr>
          <w:p w14:paraId="33A737E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9 Requests UNDP, UNFPA and UNOPS to further enhance accessibility and ensure that Executive Board documents’ file names are clearly spelled out and indicate the documents’ content, that these documents can be downloaded in their entirety by agency and that they include full text searchability;</w:t>
            </w:r>
          </w:p>
        </w:tc>
        <w:tc>
          <w:tcPr>
            <w:tcW w:w="1440" w:type="dxa"/>
          </w:tcPr>
          <w:p w14:paraId="31177906"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6C8A9D3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1CBD3B9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22A4D592" w14:textId="4D02F487" w:rsidR="00C63100" w:rsidRDefault="00BB1A3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w:t>
            </w:r>
            <w:r w:rsidR="00C63100">
              <w:rPr>
                <w:rFonts w:ascii="Times New Roman" w:eastAsia="Times New Roman" w:hAnsi="Times New Roman" w:cs="Times New Roman"/>
                <w:sz w:val="18"/>
                <w:szCs w:val="18"/>
              </w:rPr>
              <w:t xml:space="preserve"> continue</w:t>
            </w:r>
            <w:r>
              <w:rPr>
                <w:rFonts w:ascii="Times New Roman" w:eastAsia="Times New Roman" w:hAnsi="Times New Roman" w:cs="Times New Roman"/>
                <w:sz w:val="18"/>
                <w:szCs w:val="18"/>
              </w:rPr>
              <w:t>s</w:t>
            </w:r>
            <w:r w:rsidR="00C63100">
              <w:rPr>
                <w:rFonts w:ascii="Times New Roman" w:eastAsia="Times New Roman" w:hAnsi="Times New Roman" w:cs="Times New Roman"/>
                <w:sz w:val="18"/>
                <w:szCs w:val="18"/>
              </w:rPr>
              <w:t xml:space="preserve"> to make sure documents are easily accessible and searchable. </w:t>
            </w:r>
          </w:p>
        </w:tc>
      </w:tr>
      <w:tr w:rsidR="00C63100" w14:paraId="678AB8EF" w14:textId="77777777" w:rsidTr="00B60D5F">
        <w:trPr>
          <w:trHeight w:val="440"/>
        </w:trPr>
        <w:tc>
          <w:tcPr>
            <w:tcW w:w="2515" w:type="dxa"/>
          </w:tcPr>
          <w:p w14:paraId="6BBB9370"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16141A63"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10 Requests UNDP, UNFPA and UNOPS to engage with the Executive Board, and with UNICEF, UN-Women and WFP, on the efficient and effective implementation of the guidelines for Executive Board field visits and reporting requirements;</w:t>
            </w:r>
          </w:p>
        </w:tc>
        <w:tc>
          <w:tcPr>
            <w:tcW w:w="1440" w:type="dxa"/>
          </w:tcPr>
          <w:p w14:paraId="1C45149E"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2134C445"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005A60DD"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2642B0F0" w14:textId="2AB332E4" w:rsidR="00C63100" w:rsidRDefault="00BB1A30">
            <w:pPr>
              <w:rPr>
                <w:rFonts w:ascii="Times New Roman" w:eastAsia="Times New Roman" w:hAnsi="Times New Roman" w:cs="Times New Roman"/>
                <w:sz w:val="18"/>
                <w:szCs w:val="18"/>
              </w:rPr>
            </w:pPr>
            <w:r>
              <w:rPr>
                <w:rFonts w:ascii="Times New Roman" w:eastAsia="Times New Roman" w:hAnsi="Times New Roman" w:cs="Times New Roman"/>
                <w:sz w:val="18"/>
                <w:szCs w:val="18"/>
              </w:rPr>
              <w:t>UNFPA</w:t>
            </w:r>
            <w:r w:rsidR="00C63100">
              <w:rPr>
                <w:rFonts w:ascii="Times New Roman" w:eastAsia="Times New Roman" w:hAnsi="Times New Roman" w:cs="Times New Roman"/>
                <w:sz w:val="18"/>
                <w:szCs w:val="18"/>
              </w:rPr>
              <w:t xml:space="preserve"> continue</w:t>
            </w:r>
            <w:r>
              <w:rPr>
                <w:rFonts w:ascii="Times New Roman" w:eastAsia="Times New Roman" w:hAnsi="Times New Roman" w:cs="Times New Roman"/>
                <w:sz w:val="18"/>
                <w:szCs w:val="18"/>
              </w:rPr>
              <w:t>s</w:t>
            </w:r>
            <w:r w:rsidR="00C63100">
              <w:rPr>
                <w:rFonts w:ascii="Times New Roman" w:eastAsia="Times New Roman" w:hAnsi="Times New Roman" w:cs="Times New Roman"/>
                <w:sz w:val="18"/>
                <w:szCs w:val="18"/>
              </w:rPr>
              <w:t xml:space="preserve"> to engage with the Board </w:t>
            </w:r>
            <w:r>
              <w:rPr>
                <w:rFonts w:ascii="Times New Roman" w:eastAsia="Times New Roman" w:hAnsi="Times New Roman" w:cs="Times New Roman"/>
                <w:sz w:val="18"/>
                <w:szCs w:val="18"/>
              </w:rPr>
              <w:t xml:space="preserve">and other agencies </w:t>
            </w:r>
            <w:r w:rsidR="00C63100">
              <w:rPr>
                <w:rFonts w:ascii="Times New Roman" w:eastAsia="Times New Roman" w:hAnsi="Times New Roman" w:cs="Times New Roman"/>
                <w:sz w:val="18"/>
                <w:szCs w:val="18"/>
              </w:rPr>
              <w:t>on the implementation of the field visit guidelines, including reporting.</w:t>
            </w:r>
            <w:r w:rsidR="008B3656">
              <w:rPr>
                <w:rFonts w:ascii="Times New Roman" w:eastAsia="Times New Roman" w:hAnsi="Times New Roman" w:cs="Times New Roman"/>
                <w:sz w:val="18"/>
                <w:szCs w:val="18"/>
              </w:rPr>
              <w:t xml:space="preserve"> Updated guidelines were presented to the Board at the first regular session 2020.</w:t>
            </w:r>
            <w:r w:rsidR="00C63100">
              <w:rPr>
                <w:rFonts w:ascii="Times New Roman" w:eastAsia="Times New Roman" w:hAnsi="Times New Roman" w:cs="Times New Roman"/>
                <w:sz w:val="18"/>
                <w:szCs w:val="18"/>
              </w:rPr>
              <w:t xml:space="preserve"> </w:t>
            </w:r>
          </w:p>
        </w:tc>
      </w:tr>
      <w:tr w:rsidR="00C63100" w14:paraId="73673E24" w14:textId="77777777" w:rsidTr="00B60D5F">
        <w:trPr>
          <w:trHeight w:val="680"/>
        </w:trPr>
        <w:tc>
          <w:tcPr>
            <w:tcW w:w="2515" w:type="dxa"/>
          </w:tcPr>
          <w:p w14:paraId="4FE5979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35F48159"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11 Requests UNDP, UNFPA and UNOPS and the Bureau to give due consideration to gender balance in panels for all meetings;</w:t>
            </w:r>
          </w:p>
        </w:tc>
        <w:tc>
          <w:tcPr>
            <w:tcW w:w="1440" w:type="dxa"/>
          </w:tcPr>
          <w:p w14:paraId="00130DDA"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7607017D"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c>
          <w:tcPr>
            <w:tcW w:w="1170" w:type="dxa"/>
            <w:shd w:val="clear" w:color="auto" w:fill="92D050"/>
          </w:tcPr>
          <w:p w14:paraId="05D1197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w:t>
            </w:r>
          </w:p>
        </w:tc>
        <w:tc>
          <w:tcPr>
            <w:tcW w:w="3590" w:type="dxa"/>
          </w:tcPr>
          <w:p w14:paraId="41C9BD12" w14:textId="76ACD07E" w:rsidR="00C63100" w:rsidRDefault="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Due consideration to gender balance will continue to be a strong focus for </w:t>
            </w:r>
            <w:r w:rsidR="00BB1A30">
              <w:rPr>
                <w:rFonts w:ascii="Times New Roman" w:eastAsia="Times New Roman" w:hAnsi="Times New Roman" w:cs="Times New Roman"/>
                <w:sz w:val="18"/>
                <w:szCs w:val="18"/>
              </w:rPr>
              <w:t>UNFPA</w:t>
            </w:r>
            <w:r>
              <w:rPr>
                <w:rFonts w:ascii="Times New Roman" w:eastAsia="Times New Roman" w:hAnsi="Times New Roman" w:cs="Times New Roman"/>
                <w:sz w:val="18"/>
                <w:szCs w:val="18"/>
              </w:rPr>
              <w:t>.</w:t>
            </w:r>
          </w:p>
        </w:tc>
      </w:tr>
      <w:tr w:rsidR="00C63100" w14:paraId="7AF0C845" w14:textId="77777777" w:rsidTr="00B60D5F">
        <w:trPr>
          <w:trHeight w:val="1380"/>
        </w:trPr>
        <w:tc>
          <w:tcPr>
            <w:tcW w:w="2515" w:type="dxa"/>
          </w:tcPr>
          <w:p w14:paraId="5AC7ECC7"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2018/22 </w:t>
            </w:r>
            <w:r>
              <w:rPr>
                <w:rFonts w:ascii="Times New Roman" w:eastAsia="Times New Roman" w:hAnsi="Times New Roman" w:cs="Times New Roman"/>
                <w:sz w:val="18"/>
                <w:szCs w:val="18"/>
              </w:rPr>
              <w:br/>
              <w:t>Working methods of the Executive Board</w:t>
            </w:r>
          </w:p>
        </w:tc>
        <w:tc>
          <w:tcPr>
            <w:tcW w:w="3150" w:type="dxa"/>
          </w:tcPr>
          <w:p w14:paraId="42D3785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 12 Requests the Bureau of UNDP, UNFPA and UNOPS, in collaboration with the Bureaux of UNICEF, UN-Women, and WFP, to launch a joint consultative process with Member States starting at the first regular session 2019, with a view to examining the efficiency and quality of its current sessions, as well as the functions of the joint meeting of the Boards, building on the joint response prepared by the Secretariats.</w:t>
            </w:r>
          </w:p>
        </w:tc>
        <w:tc>
          <w:tcPr>
            <w:tcW w:w="1440" w:type="dxa"/>
          </w:tcPr>
          <w:p w14:paraId="45BB9617"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Working methods</w:t>
            </w:r>
          </w:p>
        </w:tc>
        <w:tc>
          <w:tcPr>
            <w:tcW w:w="1080" w:type="dxa"/>
          </w:tcPr>
          <w:p w14:paraId="4879C1F4"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 First Regular Session</w:t>
            </w:r>
          </w:p>
        </w:tc>
        <w:tc>
          <w:tcPr>
            <w:tcW w:w="1170" w:type="dxa"/>
            <w:shd w:val="clear" w:color="auto" w:fill="92D050"/>
          </w:tcPr>
          <w:p w14:paraId="02128011" w14:textId="77777777"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Completed and ongoing</w:t>
            </w:r>
          </w:p>
        </w:tc>
        <w:tc>
          <w:tcPr>
            <w:tcW w:w="3590" w:type="dxa"/>
          </w:tcPr>
          <w:p w14:paraId="1AC7B829" w14:textId="00CEE30B" w:rsidR="00C63100" w:rsidRDefault="00C63100" w:rsidP="00C63100">
            <w:pPr>
              <w:rPr>
                <w:rFonts w:ascii="Times New Roman" w:eastAsia="Times New Roman" w:hAnsi="Times New Roman" w:cs="Times New Roman"/>
                <w:sz w:val="18"/>
                <w:szCs w:val="18"/>
              </w:rPr>
            </w:pPr>
            <w:r>
              <w:rPr>
                <w:rFonts w:ascii="Times New Roman" w:eastAsia="Times New Roman" w:hAnsi="Times New Roman" w:cs="Times New Roman"/>
                <w:sz w:val="18"/>
                <w:szCs w:val="18"/>
              </w:rPr>
              <w:t>Following a meeting of the Board Presidents, the Bureau of all four Board nominated the 10 members of the core working group that produced a Written Account on 17 May 2019 presented. It was presented to the Executive Boards and during the Joint Meeting of the Boards and the Annual Session  in 2019.</w:t>
            </w:r>
          </w:p>
        </w:tc>
      </w:tr>
    </w:tbl>
    <w:p w14:paraId="02400BF0" w14:textId="77777777" w:rsidR="00332373" w:rsidRDefault="0033237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332373">
      <w:headerReference w:type="default" r:id="rId11"/>
      <w:footerReference w:type="default" r:id="rId12"/>
      <w:pgSz w:w="15840" w:h="122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C8617" w16cid:durableId="22D80782"/>
  <w16cid:commentId w16cid:paraId="726007B3" w16cid:durableId="22D807D8"/>
  <w16cid:commentId w16cid:paraId="4F354D95" w16cid:durableId="22D80886"/>
  <w16cid:commentId w16cid:paraId="1458C611" w16cid:durableId="22D80866"/>
  <w16cid:commentId w16cid:paraId="2845C10E" w16cid:durableId="22D80938"/>
  <w16cid:commentId w16cid:paraId="60E01775" w16cid:durableId="22D80A04"/>
  <w16cid:commentId w16cid:paraId="75F56025" w16cid:durableId="22D806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0494" w14:textId="77777777" w:rsidR="00DF150D" w:rsidRDefault="00DF150D">
      <w:pPr>
        <w:spacing w:after="0" w:line="240" w:lineRule="auto"/>
      </w:pPr>
      <w:r>
        <w:separator/>
      </w:r>
    </w:p>
  </w:endnote>
  <w:endnote w:type="continuationSeparator" w:id="0">
    <w:p w14:paraId="7FFEA217" w14:textId="77777777" w:rsidR="00DF150D" w:rsidRDefault="00DF150D">
      <w:pPr>
        <w:spacing w:after="0" w:line="240" w:lineRule="auto"/>
      </w:pPr>
      <w:r>
        <w:continuationSeparator/>
      </w:r>
    </w:p>
  </w:endnote>
  <w:endnote w:type="continuationNotice" w:id="1">
    <w:p w14:paraId="3AF682A0" w14:textId="77777777" w:rsidR="00DF150D" w:rsidRDefault="00DF1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15499"/>
      <w:docPartObj>
        <w:docPartGallery w:val="Page Numbers (Bottom of Page)"/>
        <w:docPartUnique/>
      </w:docPartObj>
    </w:sdtPr>
    <w:sdtEndPr>
      <w:rPr>
        <w:noProof/>
      </w:rPr>
    </w:sdtEndPr>
    <w:sdtContent>
      <w:p w14:paraId="3E9CFAB3" w14:textId="052B9DA2" w:rsidR="00AB0D32" w:rsidRDefault="00AB0D32">
        <w:pPr>
          <w:pStyle w:val="Footer"/>
          <w:jc w:val="center"/>
        </w:pPr>
        <w:r>
          <w:fldChar w:fldCharType="begin"/>
        </w:r>
        <w:r>
          <w:instrText xml:space="preserve"> PAGE   \* MERGEFORMAT </w:instrText>
        </w:r>
        <w:r>
          <w:fldChar w:fldCharType="separate"/>
        </w:r>
        <w:r w:rsidR="0016249D">
          <w:rPr>
            <w:noProof/>
          </w:rPr>
          <w:t>23</w:t>
        </w:r>
        <w:r>
          <w:rPr>
            <w:noProof/>
          </w:rPr>
          <w:fldChar w:fldCharType="end"/>
        </w:r>
      </w:p>
    </w:sdtContent>
  </w:sdt>
  <w:p w14:paraId="274A83D0" w14:textId="77777777" w:rsidR="00AB0D32" w:rsidRDefault="00AB0D32">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09FE" w14:textId="77777777" w:rsidR="00DF150D" w:rsidRDefault="00DF150D">
      <w:pPr>
        <w:spacing w:after="0" w:line="240" w:lineRule="auto"/>
      </w:pPr>
      <w:r>
        <w:separator/>
      </w:r>
    </w:p>
  </w:footnote>
  <w:footnote w:type="continuationSeparator" w:id="0">
    <w:p w14:paraId="35BCD8AE" w14:textId="77777777" w:rsidR="00DF150D" w:rsidRDefault="00DF150D">
      <w:pPr>
        <w:spacing w:after="0" w:line="240" w:lineRule="auto"/>
      </w:pPr>
      <w:r>
        <w:continuationSeparator/>
      </w:r>
    </w:p>
  </w:footnote>
  <w:footnote w:type="continuationNotice" w:id="1">
    <w:p w14:paraId="056EC644" w14:textId="77777777" w:rsidR="00DF150D" w:rsidRDefault="00DF150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2821" w14:textId="77777777" w:rsidR="00AB0D32" w:rsidRDefault="00AB0D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848DC"/>
    <w:multiLevelType w:val="hybridMultilevel"/>
    <w:tmpl w:val="3BE8C5C4"/>
    <w:lvl w:ilvl="0" w:tplc="F5B23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3"/>
    <w:rsid w:val="00016DAA"/>
    <w:rsid w:val="0002224A"/>
    <w:rsid w:val="00047064"/>
    <w:rsid w:val="00076378"/>
    <w:rsid w:val="000923A2"/>
    <w:rsid w:val="000A1D0D"/>
    <w:rsid w:val="000A5E19"/>
    <w:rsid w:val="000B4B6A"/>
    <w:rsid w:val="000E0145"/>
    <w:rsid w:val="000E5EB6"/>
    <w:rsid w:val="00136718"/>
    <w:rsid w:val="0016249D"/>
    <w:rsid w:val="00164030"/>
    <w:rsid w:val="00166AF4"/>
    <w:rsid w:val="001911FE"/>
    <w:rsid w:val="001912D1"/>
    <w:rsid w:val="001C36AA"/>
    <w:rsid w:val="00242610"/>
    <w:rsid w:val="00245A40"/>
    <w:rsid w:val="00250EF6"/>
    <w:rsid w:val="00255ECF"/>
    <w:rsid w:val="0026471B"/>
    <w:rsid w:val="00293F22"/>
    <w:rsid w:val="002C1EAC"/>
    <w:rsid w:val="002E0E7A"/>
    <w:rsid w:val="002E6C71"/>
    <w:rsid w:val="003103E9"/>
    <w:rsid w:val="00325F22"/>
    <w:rsid w:val="00331A8E"/>
    <w:rsid w:val="00332373"/>
    <w:rsid w:val="00350592"/>
    <w:rsid w:val="00366362"/>
    <w:rsid w:val="0036663F"/>
    <w:rsid w:val="0037186C"/>
    <w:rsid w:val="003718FA"/>
    <w:rsid w:val="003727E8"/>
    <w:rsid w:val="003844D4"/>
    <w:rsid w:val="003A6097"/>
    <w:rsid w:val="003A73B4"/>
    <w:rsid w:val="003B561D"/>
    <w:rsid w:val="003C42A9"/>
    <w:rsid w:val="003D1B97"/>
    <w:rsid w:val="003D2656"/>
    <w:rsid w:val="003D5D92"/>
    <w:rsid w:val="003E2907"/>
    <w:rsid w:val="003E30FE"/>
    <w:rsid w:val="003E3513"/>
    <w:rsid w:val="003E56BF"/>
    <w:rsid w:val="003E5E8D"/>
    <w:rsid w:val="003F3C18"/>
    <w:rsid w:val="003F3E0C"/>
    <w:rsid w:val="004032A8"/>
    <w:rsid w:val="00421BDB"/>
    <w:rsid w:val="00446876"/>
    <w:rsid w:val="00446C13"/>
    <w:rsid w:val="004574C3"/>
    <w:rsid w:val="004720E7"/>
    <w:rsid w:val="004774E2"/>
    <w:rsid w:val="00486747"/>
    <w:rsid w:val="004B3A5F"/>
    <w:rsid w:val="004C058E"/>
    <w:rsid w:val="004E7E43"/>
    <w:rsid w:val="004F66BA"/>
    <w:rsid w:val="0052763E"/>
    <w:rsid w:val="0053097E"/>
    <w:rsid w:val="00542748"/>
    <w:rsid w:val="005B4EEB"/>
    <w:rsid w:val="005C6233"/>
    <w:rsid w:val="005C78A8"/>
    <w:rsid w:val="005D076F"/>
    <w:rsid w:val="005F02A1"/>
    <w:rsid w:val="00611869"/>
    <w:rsid w:val="00622E1E"/>
    <w:rsid w:val="00625912"/>
    <w:rsid w:val="00697E4B"/>
    <w:rsid w:val="006C23DC"/>
    <w:rsid w:val="006C4EA4"/>
    <w:rsid w:val="006D12B2"/>
    <w:rsid w:val="006F2C90"/>
    <w:rsid w:val="00723067"/>
    <w:rsid w:val="007234B6"/>
    <w:rsid w:val="0072462A"/>
    <w:rsid w:val="00767D0A"/>
    <w:rsid w:val="00770905"/>
    <w:rsid w:val="00776751"/>
    <w:rsid w:val="00776CE3"/>
    <w:rsid w:val="00781F77"/>
    <w:rsid w:val="0079601B"/>
    <w:rsid w:val="007A3AA6"/>
    <w:rsid w:val="007B7FE1"/>
    <w:rsid w:val="007C7FC8"/>
    <w:rsid w:val="007E061B"/>
    <w:rsid w:val="007E0A08"/>
    <w:rsid w:val="007E0C8B"/>
    <w:rsid w:val="007F101D"/>
    <w:rsid w:val="00813F66"/>
    <w:rsid w:val="00827E9E"/>
    <w:rsid w:val="00840609"/>
    <w:rsid w:val="008575D6"/>
    <w:rsid w:val="00865FD1"/>
    <w:rsid w:val="0087066A"/>
    <w:rsid w:val="008935F7"/>
    <w:rsid w:val="008A5096"/>
    <w:rsid w:val="008B3656"/>
    <w:rsid w:val="008B52FA"/>
    <w:rsid w:val="008C268D"/>
    <w:rsid w:val="008D1798"/>
    <w:rsid w:val="008F5328"/>
    <w:rsid w:val="00907996"/>
    <w:rsid w:val="00920B4D"/>
    <w:rsid w:val="00950E2F"/>
    <w:rsid w:val="00956BB8"/>
    <w:rsid w:val="00972BC8"/>
    <w:rsid w:val="00981A2E"/>
    <w:rsid w:val="00981D77"/>
    <w:rsid w:val="00986730"/>
    <w:rsid w:val="009A69F1"/>
    <w:rsid w:val="009B7FF1"/>
    <w:rsid w:val="009C7B16"/>
    <w:rsid w:val="009D1E07"/>
    <w:rsid w:val="009D46DB"/>
    <w:rsid w:val="009D771E"/>
    <w:rsid w:val="009F389E"/>
    <w:rsid w:val="009F7635"/>
    <w:rsid w:val="00A26D1A"/>
    <w:rsid w:val="00A30AE3"/>
    <w:rsid w:val="00A63C8E"/>
    <w:rsid w:val="00A81924"/>
    <w:rsid w:val="00A835D9"/>
    <w:rsid w:val="00AB0D32"/>
    <w:rsid w:val="00AD3AE2"/>
    <w:rsid w:val="00AD63DC"/>
    <w:rsid w:val="00AD6652"/>
    <w:rsid w:val="00AF6898"/>
    <w:rsid w:val="00AF6A43"/>
    <w:rsid w:val="00B00B6E"/>
    <w:rsid w:val="00B060C3"/>
    <w:rsid w:val="00B07B85"/>
    <w:rsid w:val="00B532F1"/>
    <w:rsid w:val="00B60880"/>
    <w:rsid w:val="00B60D5F"/>
    <w:rsid w:val="00B6748D"/>
    <w:rsid w:val="00B71542"/>
    <w:rsid w:val="00B77D77"/>
    <w:rsid w:val="00B86495"/>
    <w:rsid w:val="00BA0BF3"/>
    <w:rsid w:val="00BB1A30"/>
    <w:rsid w:val="00BD58D9"/>
    <w:rsid w:val="00BE42F4"/>
    <w:rsid w:val="00C0705E"/>
    <w:rsid w:val="00C25FA5"/>
    <w:rsid w:val="00C42B1E"/>
    <w:rsid w:val="00C51317"/>
    <w:rsid w:val="00C63100"/>
    <w:rsid w:val="00C77BF5"/>
    <w:rsid w:val="00C86161"/>
    <w:rsid w:val="00C90070"/>
    <w:rsid w:val="00C916C1"/>
    <w:rsid w:val="00C97B74"/>
    <w:rsid w:val="00CB7C69"/>
    <w:rsid w:val="00CC032E"/>
    <w:rsid w:val="00CC0B6A"/>
    <w:rsid w:val="00CC0FC2"/>
    <w:rsid w:val="00CC36E8"/>
    <w:rsid w:val="00CD17A0"/>
    <w:rsid w:val="00CE585E"/>
    <w:rsid w:val="00CE7E6E"/>
    <w:rsid w:val="00CF7BFE"/>
    <w:rsid w:val="00D12933"/>
    <w:rsid w:val="00D217E6"/>
    <w:rsid w:val="00D22475"/>
    <w:rsid w:val="00D24D00"/>
    <w:rsid w:val="00D330A3"/>
    <w:rsid w:val="00D43EC4"/>
    <w:rsid w:val="00D459B6"/>
    <w:rsid w:val="00D47465"/>
    <w:rsid w:val="00D51138"/>
    <w:rsid w:val="00D52102"/>
    <w:rsid w:val="00D704E3"/>
    <w:rsid w:val="00D730BD"/>
    <w:rsid w:val="00D936EC"/>
    <w:rsid w:val="00DA36C5"/>
    <w:rsid w:val="00DA3A0E"/>
    <w:rsid w:val="00DB79E6"/>
    <w:rsid w:val="00DC36C0"/>
    <w:rsid w:val="00DD1F9B"/>
    <w:rsid w:val="00DE7976"/>
    <w:rsid w:val="00DF150D"/>
    <w:rsid w:val="00DF1C12"/>
    <w:rsid w:val="00DF2F9D"/>
    <w:rsid w:val="00DF35C2"/>
    <w:rsid w:val="00DF5B2E"/>
    <w:rsid w:val="00E12310"/>
    <w:rsid w:val="00E361EC"/>
    <w:rsid w:val="00E623CF"/>
    <w:rsid w:val="00E67295"/>
    <w:rsid w:val="00E67963"/>
    <w:rsid w:val="00E70AD7"/>
    <w:rsid w:val="00E7235E"/>
    <w:rsid w:val="00E912B4"/>
    <w:rsid w:val="00EA4279"/>
    <w:rsid w:val="00EB4E40"/>
    <w:rsid w:val="00EB5720"/>
    <w:rsid w:val="00EC2FD2"/>
    <w:rsid w:val="00ED17FD"/>
    <w:rsid w:val="00EE0571"/>
    <w:rsid w:val="00EE62BE"/>
    <w:rsid w:val="00EF26EB"/>
    <w:rsid w:val="00F71A79"/>
    <w:rsid w:val="00F76C5A"/>
    <w:rsid w:val="00F831E3"/>
    <w:rsid w:val="00F8377A"/>
    <w:rsid w:val="00F85DBE"/>
    <w:rsid w:val="00F9543F"/>
    <w:rsid w:val="00FD41C3"/>
    <w:rsid w:val="00FE610E"/>
    <w:rsid w:val="00FF0E14"/>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9A29"/>
  <w15:docId w15:val="{0C2B23D3-CA14-4C16-911C-CB885C87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E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43"/>
  </w:style>
  <w:style w:type="paragraph" w:styleId="Footer">
    <w:name w:val="footer"/>
    <w:basedOn w:val="Normal"/>
    <w:link w:val="FooterChar"/>
    <w:uiPriority w:val="99"/>
    <w:unhideWhenUsed/>
    <w:rsid w:val="004E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E43"/>
  </w:style>
  <w:style w:type="character" w:styleId="CommentReference">
    <w:name w:val="annotation reference"/>
    <w:basedOn w:val="DefaultParagraphFont"/>
    <w:uiPriority w:val="99"/>
    <w:semiHidden/>
    <w:unhideWhenUsed/>
    <w:rsid w:val="00CF7BFE"/>
    <w:rPr>
      <w:sz w:val="16"/>
      <w:szCs w:val="16"/>
    </w:rPr>
  </w:style>
  <w:style w:type="paragraph" w:styleId="CommentText">
    <w:name w:val="annotation text"/>
    <w:basedOn w:val="Normal"/>
    <w:link w:val="CommentTextChar"/>
    <w:uiPriority w:val="99"/>
    <w:unhideWhenUsed/>
    <w:rsid w:val="00CF7BFE"/>
    <w:pPr>
      <w:spacing w:line="240" w:lineRule="auto"/>
    </w:pPr>
    <w:rPr>
      <w:sz w:val="20"/>
      <w:szCs w:val="20"/>
    </w:rPr>
  </w:style>
  <w:style w:type="character" w:customStyle="1" w:styleId="CommentTextChar">
    <w:name w:val="Comment Text Char"/>
    <w:basedOn w:val="DefaultParagraphFont"/>
    <w:link w:val="CommentText"/>
    <w:uiPriority w:val="99"/>
    <w:rsid w:val="00CF7BFE"/>
    <w:rPr>
      <w:sz w:val="20"/>
      <w:szCs w:val="20"/>
    </w:rPr>
  </w:style>
  <w:style w:type="paragraph" w:styleId="CommentSubject">
    <w:name w:val="annotation subject"/>
    <w:basedOn w:val="CommentText"/>
    <w:next w:val="CommentText"/>
    <w:link w:val="CommentSubjectChar"/>
    <w:uiPriority w:val="99"/>
    <w:semiHidden/>
    <w:unhideWhenUsed/>
    <w:rsid w:val="00CF7BFE"/>
    <w:rPr>
      <w:b/>
      <w:bCs/>
    </w:rPr>
  </w:style>
  <w:style w:type="character" w:customStyle="1" w:styleId="CommentSubjectChar">
    <w:name w:val="Comment Subject Char"/>
    <w:basedOn w:val="CommentTextChar"/>
    <w:link w:val="CommentSubject"/>
    <w:uiPriority w:val="99"/>
    <w:semiHidden/>
    <w:rsid w:val="00CF7BFE"/>
    <w:rPr>
      <w:b/>
      <w:bCs/>
      <w:sz w:val="20"/>
      <w:szCs w:val="20"/>
    </w:rPr>
  </w:style>
  <w:style w:type="paragraph" w:styleId="Revision">
    <w:name w:val="Revision"/>
    <w:hidden/>
    <w:uiPriority w:val="99"/>
    <w:semiHidden/>
    <w:rsid w:val="00CF7BFE"/>
    <w:pPr>
      <w:spacing w:after="0" w:line="240" w:lineRule="auto"/>
    </w:pPr>
  </w:style>
  <w:style w:type="paragraph" w:styleId="BalloonText">
    <w:name w:val="Balloon Text"/>
    <w:basedOn w:val="Normal"/>
    <w:link w:val="BalloonTextChar"/>
    <w:uiPriority w:val="99"/>
    <w:semiHidden/>
    <w:unhideWhenUsed/>
    <w:rsid w:val="00CF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FE"/>
    <w:rPr>
      <w:rFonts w:ascii="Segoe UI" w:hAnsi="Segoe UI" w:cs="Segoe UI"/>
      <w:sz w:val="18"/>
      <w:szCs w:val="18"/>
    </w:rPr>
  </w:style>
  <w:style w:type="character" w:styleId="Hyperlink">
    <w:name w:val="Hyperlink"/>
    <w:basedOn w:val="DefaultParagraphFont"/>
    <w:uiPriority w:val="99"/>
    <w:unhideWhenUsed/>
    <w:rsid w:val="00DD1F9B"/>
    <w:rPr>
      <w:color w:val="0000FF"/>
      <w:u w:val="single"/>
    </w:rPr>
  </w:style>
  <w:style w:type="paragraph" w:styleId="ListParagraph">
    <w:name w:val="List Paragraph"/>
    <w:basedOn w:val="Normal"/>
    <w:uiPriority w:val="34"/>
    <w:qFormat/>
    <w:rsid w:val="00C63100"/>
    <w:pPr>
      <w:ind w:left="720"/>
      <w:contextualSpacing/>
    </w:pPr>
  </w:style>
  <w:style w:type="character" w:customStyle="1" w:styleId="gmaildefault">
    <w:name w:val="gmail_default"/>
    <w:basedOn w:val="DefaultParagraphFont"/>
    <w:rsid w:val="0079601B"/>
  </w:style>
  <w:style w:type="character" w:customStyle="1" w:styleId="UnresolvedMention1">
    <w:name w:val="Unresolved Mention1"/>
    <w:basedOn w:val="DefaultParagraphFont"/>
    <w:uiPriority w:val="99"/>
    <w:semiHidden/>
    <w:unhideWhenUsed/>
    <w:rsid w:val="00D2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7990">
      <w:bodyDiv w:val="1"/>
      <w:marLeft w:val="0"/>
      <w:marRight w:val="0"/>
      <w:marTop w:val="0"/>
      <w:marBottom w:val="0"/>
      <w:divBdr>
        <w:top w:val="none" w:sz="0" w:space="0" w:color="auto"/>
        <w:left w:val="none" w:sz="0" w:space="0" w:color="auto"/>
        <w:bottom w:val="none" w:sz="0" w:space="0" w:color="auto"/>
        <w:right w:val="none" w:sz="0" w:space="0" w:color="auto"/>
      </w:divBdr>
      <w:divsChild>
        <w:div w:id="616911652">
          <w:marLeft w:val="0"/>
          <w:marRight w:val="0"/>
          <w:marTop w:val="0"/>
          <w:marBottom w:val="120"/>
          <w:divBdr>
            <w:top w:val="none" w:sz="0" w:space="0" w:color="auto"/>
            <w:left w:val="none" w:sz="0" w:space="0" w:color="auto"/>
            <w:bottom w:val="none" w:sz="0" w:space="0" w:color="auto"/>
            <w:right w:val="none" w:sz="0" w:space="0" w:color="auto"/>
          </w:divBdr>
          <w:divsChild>
            <w:div w:id="1355696034">
              <w:marLeft w:val="0"/>
              <w:marRight w:val="0"/>
              <w:marTop w:val="0"/>
              <w:marBottom w:val="0"/>
              <w:divBdr>
                <w:top w:val="none" w:sz="0" w:space="0" w:color="auto"/>
                <w:left w:val="none" w:sz="0" w:space="0" w:color="auto"/>
                <w:bottom w:val="none" w:sz="0" w:space="0" w:color="auto"/>
                <w:right w:val="none" w:sz="0" w:space="0" w:color="auto"/>
              </w:divBdr>
              <w:divsChild>
                <w:div w:id="652291793">
                  <w:marLeft w:val="0"/>
                  <w:marRight w:val="0"/>
                  <w:marTop w:val="0"/>
                  <w:marBottom w:val="0"/>
                  <w:divBdr>
                    <w:top w:val="none" w:sz="0" w:space="0" w:color="auto"/>
                    <w:left w:val="none" w:sz="0" w:space="0" w:color="auto"/>
                    <w:bottom w:val="none" w:sz="0" w:space="0" w:color="auto"/>
                    <w:right w:val="none" w:sz="0" w:space="0" w:color="auto"/>
                  </w:divBdr>
                </w:div>
                <w:div w:id="4235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8350">
          <w:marLeft w:val="0"/>
          <w:marRight w:val="0"/>
          <w:marTop w:val="90"/>
          <w:marBottom w:val="0"/>
          <w:divBdr>
            <w:top w:val="none" w:sz="0" w:space="0" w:color="auto"/>
            <w:left w:val="none" w:sz="0" w:space="0" w:color="auto"/>
            <w:bottom w:val="none" w:sz="0" w:space="0" w:color="auto"/>
            <w:right w:val="none" w:sz="0" w:space="0" w:color="auto"/>
          </w:divBdr>
          <w:divsChild>
            <w:div w:id="893346650">
              <w:marLeft w:val="0"/>
              <w:marRight w:val="0"/>
              <w:marTop w:val="0"/>
              <w:marBottom w:val="0"/>
              <w:divBdr>
                <w:top w:val="none" w:sz="0" w:space="0" w:color="auto"/>
                <w:left w:val="none" w:sz="0" w:space="0" w:color="auto"/>
                <w:bottom w:val="none" w:sz="0" w:space="0" w:color="auto"/>
                <w:right w:val="none" w:sz="0" w:space="0" w:color="auto"/>
              </w:divBdr>
              <w:divsChild>
                <w:div w:id="9858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9767">
      <w:bodyDiv w:val="1"/>
      <w:marLeft w:val="0"/>
      <w:marRight w:val="0"/>
      <w:marTop w:val="0"/>
      <w:marBottom w:val="0"/>
      <w:divBdr>
        <w:top w:val="none" w:sz="0" w:space="0" w:color="auto"/>
        <w:left w:val="none" w:sz="0" w:space="0" w:color="auto"/>
        <w:bottom w:val="none" w:sz="0" w:space="0" w:color="auto"/>
        <w:right w:val="none" w:sz="0" w:space="0" w:color="auto"/>
      </w:divBdr>
      <w:divsChild>
        <w:div w:id="1924334055">
          <w:marLeft w:val="0"/>
          <w:marRight w:val="0"/>
          <w:marTop w:val="0"/>
          <w:marBottom w:val="120"/>
          <w:divBdr>
            <w:top w:val="none" w:sz="0" w:space="0" w:color="auto"/>
            <w:left w:val="none" w:sz="0" w:space="0" w:color="auto"/>
            <w:bottom w:val="none" w:sz="0" w:space="0" w:color="auto"/>
            <w:right w:val="none" w:sz="0" w:space="0" w:color="auto"/>
          </w:divBdr>
          <w:divsChild>
            <w:div w:id="1239250431">
              <w:marLeft w:val="0"/>
              <w:marRight w:val="0"/>
              <w:marTop w:val="0"/>
              <w:marBottom w:val="0"/>
              <w:divBdr>
                <w:top w:val="none" w:sz="0" w:space="0" w:color="auto"/>
                <w:left w:val="none" w:sz="0" w:space="0" w:color="auto"/>
                <w:bottom w:val="none" w:sz="0" w:space="0" w:color="auto"/>
                <w:right w:val="none" w:sz="0" w:space="0" w:color="auto"/>
              </w:divBdr>
              <w:divsChild>
                <w:div w:id="1434401059">
                  <w:marLeft w:val="0"/>
                  <w:marRight w:val="0"/>
                  <w:marTop w:val="0"/>
                  <w:marBottom w:val="0"/>
                  <w:divBdr>
                    <w:top w:val="none" w:sz="0" w:space="0" w:color="auto"/>
                    <w:left w:val="none" w:sz="0" w:space="0" w:color="auto"/>
                    <w:bottom w:val="none" w:sz="0" w:space="0" w:color="auto"/>
                    <w:right w:val="none" w:sz="0" w:space="0" w:color="auto"/>
                  </w:divBdr>
                </w:div>
                <w:div w:id="2898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3496">
          <w:marLeft w:val="0"/>
          <w:marRight w:val="0"/>
          <w:marTop w:val="90"/>
          <w:marBottom w:val="0"/>
          <w:divBdr>
            <w:top w:val="none" w:sz="0" w:space="0" w:color="auto"/>
            <w:left w:val="none" w:sz="0" w:space="0" w:color="auto"/>
            <w:bottom w:val="none" w:sz="0" w:space="0" w:color="auto"/>
            <w:right w:val="none" w:sz="0" w:space="0" w:color="auto"/>
          </w:divBdr>
          <w:divsChild>
            <w:div w:id="923759099">
              <w:marLeft w:val="0"/>
              <w:marRight w:val="0"/>
              <w:marTop w:val="0"/>
              <w:marBottom w:val="0"/>
              <w:divBdr>
                <w:top w:val="none" w:sz="0" w:space="0" w:color="auto"/>
                <w:left w:val="none" w:sz="0" w:space="0" w:color="auto"/>
                <w:bottom w:val="none" w:sz="0" w:space="0" w:color="auto"/>
                <w:right w:val="none" w:sz="0" w:space="0" w:color="auto"/>
              </w:divBdr>
              <w:divsChild>
                <w:div w:id="336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5147">
      <w:bodyDiv w:val="1"/>
      <w:marLeft w:val="0"/>
      <w:marRight w:val="0"/>
      <w:marTop w:val="0"/>
      <w:marBottom w:val="0"/>
      <w:divBdr>
        <w:top w:val="none" w:sz="0" w:space="0" w:color="auto"/>
        <w:left w:val="none" w:sz="0" w:space="0" w:color="auto"/>
        <w:bottom w:val="none" w:sz="0" w:space="0" w:color="auto"/>
        <w:right w:val="none" w:sz="0" w:space="0" w:color="auto"/>
      </w:divBdr>
      <w:divsChild>
        <w:div w:id="110127381">
          <w:marLeft w:val="0"/>
          <w:marRight w:val="0"/>
          <w:marTop w:val="0"/>
          <w:marBottom w:val="120"/>
          <w:divBdr>
            <w:top w:val="none" w:sz="0" w:space="0" w:color="auto"/>
            <w:left w:val="none" w:sz="0" w:space="0" w:color="auto"/>
            <w:bottom w:val="none" w:sz="0" w:space="0" w:color="auto"/>
            <w:right w:val="none" w:sz="0" w:space="0" w:color="auto"/>
          </w:divBdr>
          <w:divsChild>
            <w:div w:id="631718877">
              <w:marLeft w:val="0"/>
              <w:marRight w:val="0"/>
              <w:marTop w:val="0"/>
              <w:marBottom w:val="0"/>
              <w:divBdr>
                <w:top w:val="none" w:sz="0" w:space="0" w:color="auto"/>
                <w:left w:val="none" w:sz="0" w:space="0" w:color="auto"/>
                <w:bottom w:val="none" w:sz="0" w:space="0" w:color="auto"/>
                <w:right w:val="none" w:sz="0" w:space="0" w:color="auto"/>
              </w:divBdr>
              <w:divsChild>
                <w:div w:id="956988450">
                  <w:marLeft w:val="0"/>
                  <w:marRight w:val="0"/>
                  <w:marTop w:val="0"/>
                  <w:marBottom w:val="0"/>
                  <w:divBdr>
                    <w:top w:val="none" w:sz="0" w:space="0" w:color="auto"/>
                    <w:left w:val="none" w:sz="0" w:space="0" w:color="auto"/>
                    <w:bottom w:val="none" w:sz="0" w:space="0" w:color="auto"/>
                    <w:right w:val="none" w:sz="0" w:space="0" w:color="auto"/>
                  </w:divBdr>
                </w:div>
                <w:div w:id="14069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921">
          <w:marLeft w:val="0"/>
          <w:marRight w:val="0"/>
          <w:marTop w:val="90"/>
          <w:marBottom w:val="0"/>
          <w:divBdr>
            <w:top w:val="none" w:sz="0" w:space="0" w:color="auto"/>
            <w:left w:val="none" w:sz="0" w:space="0" w:color="auto"/>
            <w:bottom w:val="none" w:sz="0" w:space="0" w:color="auto"/>
            <w:right w:val="none" w:sz="0" w:space="0" w:color="auto"/>
          </w:divBdr>
          <w:divsChild>
            <w:div w:id="1078477926">
              <w:marLeft w:val="0"/>
              <w:marRight w:val="0"/>
              <w:marTop w:val="0"/>
              <w:marBottom w:val="0"/>
              <w:divBdr>
                <w:top w:val="none" w:sz="0" w:space="0" w:color="auto"/>
                <w:left w:val="none" w:sz="0" w:space="0" w:color="auto"/>
                <w:bottom w:val="none" w:sz="0" w:space="0" w:color="auto"/>
                <w:right w:val="none" w:sz="0" w:space="0" w:color="auto"/>
              </w:divBdr>
              <w:divsChild>
                <w:div w:id="18029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20456">
      <w:bodyDiv w:val="1"/>
      <w:marLeft w:val="0"/>
      <w:marRight w:val="0"/>
      <w:marTop w:val="0"/>
      <w:marBottom w:val="0"/>
      <w:divBdr>
        <w:top w:val="none" w:sz="0" w:space="0" w:color="auto"/>
        <w:left w:val="none" w:sz="0" w:space="0" w:color="auto"/>
        <w:bottom w:val="none" w:sz="0" w:space="0" w:color="auto"/>
        <w:right w:val="none" w:sz="0" w:space="0" w:color="auto"/>
      </w:divBdr>
      <w:divsChild>
        <w:div w:id="1546718288">
          <w:marLeft w:val="0"/>
          <w:marRight w:val="0"/>
          <w:marTop w:val="0"/>
          <w:marBottom w:val="120"/>
          <w:divBdr>
            <w:top w:val="none" w:sz="0" w:space="0" w:color="auto"/>
            <w:left w:val="none" w:sz="0" w:space="0" w:color="auto"/>
            <w:bottom w:val="none" w:sz="0" w:space="0" w:color="auto"/>
            <w:right w:val="none" w:sz="0" w:space="0" w:color="auto"/>
          </w:divBdr>
          <w:divsChild>
            <w:div w:id="2057389297">
              <w:marLeft w:val="0"/>
              <w:marRight w:val="0"/>
              <w:marTop w:val="0"/>
              <w:marBottom w:val="0"/>
              <w:divBdr>
                <w:top w:val="none" w:sz="0" w:space="0" w:color="auto"/>
                <w:left w:val="none" w:sz="0" w:space="0" w:color="auto"/>
                <w:bottom w:val="none" w:sz="0" w:space="0" w:color="auto"/>
                <w:right w:val="none" w:sz="0" w:space="0" w:color="auto"/>
              </w:divBdr>
              <w:divsChild>
                <w:div w:id="1417556064">
                  <w:marLeft w:val="0"/>
                  <w:marRight w:val="0"/>
                  <w:marTop w:val="0"/>
                  <w:marBottom w:val="0"/>
                  <w:divBdr>
                    <w:top w:val="none" w:sz="0" w:space="0" w:color="auto"/>
                    <w:left w:val="none" w:sz="0" w:space="0" w:color="auto"/>
                    <w:bottom w:val="none" w:sz="0" w:space="0" w:color="auto"/>
                    <w:right w:val="none" w:sz="0" w:space="0" w:color="auto"/>
                  </w:divBdr>
                </w:div>
                <w:div w:id="1887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118">
          <w:marLeft w:val="0"/>
          <w:marRight w:val="0"/>
          <w:marTop w:val="90"/>
          <w:marBottom w:val="0"/>
          <w:divBdr>
            <w:top w:val="none" w:sz="0" w:space="0" w:color="auto"/>
            <w:left w:val="none" w:sz="0" w:space="0" w:color="auto"/>
            <w:bottom w:val="none" w:sz="0" w:space="0" w:color="auto"/>
            <w:right w:val="none" w:sz="0" w:space="0" w:color="auto"/>
          </w:divBdr>
          <w:divsChild>
            <w:div w:id="1059397102">
              <w:marLeft w:val="0"/>
              <w:marRight w:val="0"/>
              <w:marTop w:val="0"/>
              <w:marBottom w:val="0"/>
              <w:divBdr>
                <w:top w:val="none" w:sz="0" w:space="0" w:color="auto"/>
                <w:left w:val="none" w:sz="0" w:space="0" w:color="auto"/>
                <w:bottom w:val="none" w:sz="0" w:space="0" w:color="auto"/>
                <w:right w:val="none" w:sz="0" w:space="0" w:color="auto"/>
              </w:divBdr>
              <w:divsChild>
                <w:div w:id="19311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8534">
      <w:bodyDiv w:val="1"/>
      <w:marLeft w:val="0"/>
      <w:marRight w:val="0"/>
      <w:marTop w:val="0"/>
      <w:marBottom w:val="0"/>
      <w:divBdr>
        <w:top w:val="none" w:sz="0" w:space="0" w:color="auto"/>
        <w:left w:val="none" w:sz="0" w:space="0" w:color="auto"/>
        <w:bottom w:val="none" w:sz="0" w:space="0" w:color="auto"/>
        <w:right w:val="none" w:sz="0" w:space="0" w:color="auto"/>
      </w:divBdr>
      <w:divsChild>
        <w:div w:id="1776436953">
          <w:marLeft w:val="0"/>
          <w:marRight w:val="0"/>
          <w:marTop w:val="0"/>
          <w:marBottom w:val="120"/>
          <w:divBdr>
            <w:top w:val="none" w:sz="0" w:space="0" w:color="auto"/>
            <w:left w:val="none" w:sz="0" w:space="0" w:color="auto"/>
            <w:bottom w:val="none" w:sz="0" w:space="0" w:color="auto"/>
            <w:right w:val="none" w:sz="0" w:space="0" w:color="auto"/>
          </w:divBdr>
          <w:divsChild>
            <w:div w:id="631667830">
              <w:marLeft w:val="0"/>
              <w:marRight w:val="0"/>
              <w:marTop w:val="0"/>
              <w:marBottom w:val="0"/>
              <w:divBdr>
                <w:top w:val="none" w:sz="0" w:space="0" w:color="auto"/>
                <w:left w:val="none" w:sz="0" w:space="0" w:color="auto"/>
                <w:bottom w:val="none" w:sz="0" w:space="0" w:color="auto"/>
                <w:right w:val="none" w:sz="0" w:space="0" w:color="auto"/>
              </w:divBdr>
              <w:divsChild>
                <w:div w:id="2094013849">
                  <w:marLeft w:val="0"/>
                  <w:marRight w:val="0"/>
                  <w:marTop w:val="0"/>
                  <w:marBottom w:val="0"/>
                  <w:divBdr>
                    <w:top w:val="none" w:sz="0" w:space="0" w:color="auto"/>
                    <w:left w:val="none" w:sz="0" w:space="0" w:color="auto"/>
                    <w:bottom w:val="none" w:sz="0" w:space="0" w:color="auto"/>
                    <w:right w:val="none" w:sz="0" w:space="0" w:color="auto"/>
                  </w:divBdr>
                </w:div>
                <w:div w:id="20230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436">
          <w:marLeft w:val="0"/>
          <w:marRight w:val="0"/>
          <w:marTop w:val="90"/>
          <w:marBottom w:val="0"/>
          <w:divBdr>
            <w:top w:val="none" w:sz="0" w:space="0" w:color="auto"/>
            <w:left w:val="none" w:sz="0" w:space="0" w:color="auto"/>
            <w:bottom w:val="none" w:sz="0" w:space="0" w:color="auto"/>
            <w:right w:val="none" w:sz="0" w:space="0" w:color="auto"/>
          </w:divBdr>
          <w:divsChild>
            <w:div w:id="232661280">
              <w:marLeft w:val="0"/>
              <w:marRight w:val="0"/>
              <w:marTop w:val="0"/>
              <w:marBottom w:val="0"/>
              <w:divBdr>
                <w:top w:val="none" w:sz="0" w:space="0" w:color="auto"/>
                <w:left w:val="none" w:sz="0" w:space="0" w:color="auto"/>
                <w:bottom w:val="none" w:sz="0" w:space="0" w:color="auto"/>
                <w:right w:val="none" w:sz="0" w:space="0" w:color="auto"/>
              </w:divBdr>
              <w:divsChild>
                <w:div w:id="2137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5028">
      <w:bodyDiv w:val="1"/>
      <w:marLeft w:val="0"/>
      <w:marRight w:val="0"/>
      <w:marTop w:val="0"/>
      <w:marBottom w:val="0"/>
      <w:divBdr>
        <w:top w:val="none" w:sz="0" w:space="0" w:color="auto"/>
        <w:left w:val="none" w:sz="0" w:space="0" w:color="auto"/>
        <w:bottom w:val="none" w:sz="0" w:space="0" w:color="auto"/>
        <w:right w:val="none" w:sz="0" w:space="0" w:color="auto"/>
      </w:divBdr>
      <w:divsChild>
        <w:div w:id="225605726">
          <w:marLeft w:val="0"/>
          <w:marRight w:val="0"/>
          <w:marTop w:val="0"/>
          <w:marBottom w:val="120"/>
          <w:divBdr>
            <w:top w:val="none" w:sz="0" w:space="0" w:color="auto"/>
            <w:left w:val="none" w:sz="0" w:space="0" w:color="auto"/>
            <w:bottom w:val="none" w:sz="0" w:space="0" w:color="auto"/>
            <w:right w:val="none" w:sz="0" w:space="0" w:color="auto"/>
          </w:divBdr>
          <w:divsChild>
            <w:div w:id="404376982">
              <w:marLeft w:val="0"/>
              <w:marRight w:val="0"/>
              <w:marTop w:val="0"/>
              <w:marBottom w:val="0"/>
              <w:divBdr>
                <w:top w:val="none" w:sz="0" w:space="0" w:color="auto"/>
                <w:left w:val="none" w:sz="0" w:space="0" w:color="auto"/>
                <w:bottom w:val="none" w:sz="0" w:space="0" w:color="auto"/>
                <w:right w:val="none" w:sz="0" w:space="0" w:color="auto"/>
              </w:divBdr>
              <w:divsChild>
                <w:div w:id="1663238881">
                  <w:marLeft w:val="0"/>
                  <w:marRight w:val="0"/>
                  <w:marTop w:val="0"/>
                  <w:marBottom w:val="0"/>
                  <w:divBdr>
                    <w:top w:val="none" w:sz="0" w:space="0" w:color="auto"/>
                    <w:left w:val="none" w:sz="0" w:space="0" w:color="auto"/>
                    <w:bottom w:val="none" w:sz="0" w:space="0" w:color="auto"/>
                    <w:right w:val="none" w:sz="0" w:space="0" w:color="auto"/>
                  </w:divBdr>
                </w:div>
                <w:div w:id="21166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3710">
          <w:marLeft w:val="0"/>
          <w:marRight w:val="0"/>
          <w:marTop w:val="90"/>
          <w:marBottom w:val="0"/>
          <w:divBdr>
            <w:top w:val="none" w:sz="0" w:space="0" w:color="auto"/>
            <w:left w:val="none" w:sz="0" w:space="0" w:color="auto"/>
            <w:bottom w:val="none" w:sz="0" w:space="0" w:color="auto"/>
            <w:right w:val="none" w:sz="0" w:space="0" w:color="auto"/>
          </w:divBdr>
          <w:divsChild>
            <w:div w:id="15157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fpa.org/structured-funding-dialogues" TargetMode="External"/><Relationship Id="rId4" Type="http://schemas.openxmlformats.org/officeDocument/2006/relationships/settings" Target="settings.xml"/><Relationship Id="rId9" Type="http://schemas.openxmlformats.org/officeDocument/2006/relationships/hyperlink" Target="https://www.unfpa.org/sites/default/files/board-documents/main-document/DP.2019.2.eng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DD70-01BD-446B-BC0A-30474BF8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7924</Words>
  <Characters>45169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Kasko</dc:creator>
  <cp:lastModifiedBy>Samuel Choritz</cp:lastModifiedBy>
  <cp:revision>2</cp:revision>
  <cp:lastPrinted>2019-12-17T19:57:00Z</cp:lastPrinted>
  <dcterms:created xsi:type="dcterms:W3CDTF">2020-08-14T15:06:00Z</dcterms:created>
  <dcterms:modified xsi:type="dcterms:W3CDTF">2020-08-14T15:06:00Z</dcterms:modified>
</cp:coreProperties>
</file>