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00FF00"/>
        <w:tblLook w:val="04A0" w:firstRow="1" w:lastRow="0" w:firstColumn="1" w:lastColumn="0" w:noHBand="0" w:noVBand="1"/>
      </w:tblPr>
      <w:tblGrid>
        <w:gridCol w:w="9242"/>
      </w:tblGrid>
      <w:tr w:rsidR="00042CC7" w:rsidRPr="00F93CCA" w:rsidTr="00042CC7">
        <w:tc>
          <w:tcPr>
            <w:tcW w:w="9242" w:type="dxa"/>
            <w:shd w:val="clear" w:color="auto" w:fill="00FF00"/>
          </w:tcPr>
          <w:p w:rsidR="00042CC7" w:rsidRPr="001A13FC" w:rsidRDefault="00042CC7" w:rsidP="00042CC7">
            <w:pPr>
              <w:pStyle w:val="Header"/>
              <w:jc w:val="center"/>
              <w:rPr>
                <w:b/>
                <w:u w:val="single"/>
                <w:lang w:val="es-419"/>
              </w:rPr>
            </w:pPr>
            <w:bookmarkStart w:id="0" w:name="_GoBack"/>
            <w:bookmarkEnd w:id="0"/>
            <w:r w:rsidRPr="001A13FC">
              <w:rPr>
                <w:b/>
                <w:bCs/>
                <w:color w:val="FF0000"/>
                <w:u w:val="single"/>
                <w:lang w:val="es-419"/>
              </w:rPr>
              <w:t xml:space="preserve">Nota al usuario del UNFPA: </w:t>
            </w:r>
            <w:r w:rsidRPr="001A13FC">
              <w:rPr>
                <w:b/>
                <w:bCs/>
                <w:u w:val="single"/>
                <w:lang w:val="es-419"/>
              </w:rPr>
              <w:t>Cómo usar este formulario</w:t>
            </w:r>
          </w:p>
          <w:p w:rsidR="00042CC7" w:rsidRPr="001A13FC" w:rsidRDefault="00042CC7" w:rsidP="00042CC7">
            <w:pPr>
              <w:pStyle w:val="Header"/>
              <w:jc w:val="center"/>
              <w:rPr>
                <w:b/>
                <w:u w:val="single"/>
                <w:lang w:val="es-419"/>
              </w:rPr>
            </w:pPr>
          </w:p>
          <w:p w:rsidR="00042CC7" w:rsidRDefault="00042CC7" w:rsidP="00042CC7">
            <w:pPr>
              <w:pStyle w:val="Header"/>
              <w:numPr>
                <w:ilvl w:val="0"/>
                <w:numId w:val="2"/>
              </w:numPr>
              <w:tabs>
                <w:tab w:val="clear" w:pos="4513"/>
                <w:tab w:val="clear" w:pos="9026"/>
                <w:tab w:val="center" w:pos="4320"/>
                <w:tab w:val="right" w:pos="8640"/>
              </w:tabs>
              <w:jc w:val="both"/>
            </w:pPr>
            <w:r w:rsidRPr="001A13FC">
              <w:rPr>
                <w:lang w:val="es-419"/>
              </w:rPr>
              <w:t xml:space="preserve">Este es el formulario modelo básico para enmiendas a contratos de servicios profesionales. </w:t>
            </w:r>
            <w:r>
              <w:t xml:space="preserve">Este </w:t>
            </w:r>
            <w:proofErr w:type="spellStart"/>
            <w:r>
              <w:t>formulario</w:t>
            </w:r>
            <w:proofErr w:type="spellEnd"/>
            <w:r>
              <w:t xml:space="preserve"> se </w:t>
            </w:r>
            <w:proofErr w:type="spellStart"/>
            <w:r>
              <w:t>puede</w:t>
            </w:r>
            <w:proofErr w:type="spellEnd"/>
            <w:r>
              <w:t xml:space="preserve"> </w:t>
            </w:r>
            <w:proofErr w:type="spellStart"/>
            <w:proofErr w:type="gramStart"/>
            <w:r>
              <w:t>usar</w:t>
            </w:r>
            <w:proofErr w:type="spellEnd"/>
            <w:proofErr w:type="gramEnd"/>
            <w:r>
              <w:t xml:space="preserve"> tanto para contratos de alto valor como para contratos de minimis.</w:t>
            </w:r>
          </w:p>
          <w:p w:rsidR="00042CC7" w:rsidRPr="001A13FC" w:rsidRDefault="00042CC7" w:rsidP="00042CC7">
            <w:pPr>
              <w:pStyle w:val="Header"/>
              <w:numPr>
                <w:ilvl w:val="0"/>
                <w:numId w:val="2"/>
              </w:numPr>
              <w:tabs>
                <w:tab w:val="clear" w:pos="4513"/>
                <w:tab w:val="clear" w:pos="9026"/>
                <w:tab w:val="center" w:pos="4320"/>
                <w:tab w:val="right" w:pos="8640"/>
              </w:tabs>
              <w:jc w:val="both"/>
              <w:rPr>
                <w:lang w:val="es-419"/>
              </w:rPr>
            </w:pPr>
            <w:r w:rsidRPr="001A13FC">
              <w:rPr>
                <w:lang w:val="es-419"/>
              </w:rPr>
              <w:t>Este formulario se emitió en agosto de 2015. Ha transcurrido más de un año desde esta fecha, por lo que le pedimos que visite la intranet de PSB para asegurarse de estar usando la versión más reciente.</w:t>
            </w:r>
          </w:p>
          <w:p w:rsidR="00042CC7" w:rsidRPr="001A13FC" w:rsidRDefault="00042CC7" w:rsidP="00042CC7">
            <w:pPr>
              <w:pStyle w:val="Header"/>
              <w:numPr>
                <w:ilvl w:val="0"/>
                <w:numId w:val="2"/>
              </w:numPr>
              <w:tabs>
                <w:tab w:val="clear" w:pos="4513"/>
                <w:tab w:val="clear" w:pos="9026"/>
                <w:tab w:val="center" w:pos="4320"/>
                <w:tab w:val="right" w:pos="8640"/>
              </w:tabs>
              <w:jc w:val="both"/>
              <w:rPr>
                <w:lang w:val="es-419"/>
              </w:rPr>
            </w:pPr>
            <w:r w:rsidRPr="001A13FC">
              <w:rPr>
                <w:lang w:val="es-419"/>
              </w:rPr>
              <w:t>Estos cuadros de texto verdes proporcionan información general; asegúrese de eliminar el cuadro de texto antes de completar/finalizar el documento.</w:t>
            </w:r>
          </w:p>
          <w:p w:rsidR="00042CC7" w:rsidRPr="001A13FC" w:rsidRDefault="00042CC7" w:rsidP="00042CC7">
            <w:pPr>
              <w:pStyle w:val="Header"/>
              <w:numPr>
                <w:ilvl w:val="0"/>
                <w:numId w:val="2"/>
              </w:numPr>
              <w:tabs>
                <w:tab w:val="clear" w:pos="4513"/>
                <w:tab w:val="clear" w:pos="9026"/>
                <w:tab w:val="center" w:pos="4320"/>
                <w:tab w:val="right" w:pos="8640"/>
              </w:tabs>
              <w:jc w:val="both"/>
              <w:rPr>
                <w:lang w:val="es-419"/>
              </w:rPr>
            </w:pPr>
            <w:r w:rsidRPr="001A13FC">
              <w:rPr>
                <w:lang w:val="es-419"/>
              </w:rPr>
              <w:t xml:space="preserve">Los comentarios y las instrucciones específicas figuran entre corchetes </w:t>
            </w:r>
            <w:r w:rsidR="001A13FC" w:rsidRPr="001A13FC">
              <w:rPr>
                <w:highlight w:val="yellow"/>
                <w:lang w:val="es-419"/>
              </w:rPr>
              <w:t>[resaltados</w:t>
            </w:r>
            <w:r w:rsidR="001A13FC">
              <w:rPr>
                <w:highlight w:val="yellow"/>
                <w:lang w:val="es-419"/>
              </w:rPr>
              <w:t xml:space="preserve"> </w:t>
            </w:r>
            <w:r w:rsidRPr="001A13FC">
              <w:rPr>
                <w:highlight w:val="yellow"/>
                <w:lang w:val="es-419"/>
              </w:rPr>
              <w:t>en amarillo]</w:t>
            </w:r>
            <w:r w:rsidRPr="001A13FC">
              <w:rPr>
                <w:lang w:val="es-419"/>
              </w:rPr>
              <w:t xml:space="preserve">, y se deben completar/eliminar antes de finalizar el documento.  </w:t>
            </w:r>
          </w:p>
          <w:p w:rsidR="00042CC7" w:rsidRPr="001A13FC" w:rsidRDefault="00042CC7" w:rsidP="00042CC7">
            <w:pPr>
              <w:pStyle w:val="Header"/>
              <w:numPr>
                <w:ilvl w:val="0"/>
                <w:numId w:val="2"/>
              </w:numPr>
              <w:tabs>
                <w:tab w:val="clear" w:pos="4513"/>
                <w:tab w:val="clear" w:pos="9026"/>
                <w:tab w:val="center" w:pos="4320"/>
                <w:tab w:val="right" w:pos="8640"/>
              </w:tabs>
              <w:jc w:val="both"/>
              <w:rPr>
                <w:lang w:val="es-419"/>
              </w:rPr>
            </w:pPr>
            <w:r w:rsidRPr="001A13FC">
              <w:rPr>
                <w:lang w:val="es-419"/>
              </w:rPr>
              <w:t>Use este formulario de contrato en conjunto con los Procedimientos de Adquisición del UNFPA.</w:t>
            </w:r>
          </w:p>
        </w:tc>
      </w:tr>
    </w:tbl>
    <w:p w:rsidR="00042CC7" w:rsidRPr="001A13FC" w:rsidRDefault="00042CC7" w:rsidP="00042CC7">
      <w:pPr>
        <w:rPr>
          <w:b/>
          <w:highlight w:val="yellow"/>
          <w:lang w:val="es-419"/>
        </w:rPr>
      </w:pPr>
    </w:p>
    <w:tbl>
      <w:tblPr>
        <w:tblStyle w:val="TableGrid"/>
        <w:tblW w:w="0" w:type="auto"/>
        <w:shd w:val="clear" w:color="auto" w:fill="66FF66"/>
        <w:tblLook w:val="04A0" w:firstRow="1" w:lastRow="0" w:firstColumn="1" w:lastColumn="0" w:noHBand="0" w:noVBand="1"/>
      </w:tblPr>
      <w:tblGrid>
        <w:gridCol w:w="817"/>
        <w:gridCol w:w="8327"/>
      </w:tblGrid>
      <w:tr w:rsidR="00042CC7" w:rsidRPr="00F93CCA" w:rsidTr="00042CC7">
        <w:tc>
          <w:tcPr>
            <w:tcW w:w="9144" w:type="dxa"/>
            <w:gridSpan w:val="2"/>
            <w:shd w:val="clear" w:color="auto" w:fill="66FF66"/>
          </w:tcPr>
          <w:p w:rsidR="00042CC7" w:rsidRPr="001A13FC" w:rsidRDefault="00042CC7" w:rsidP="00042CC7">
            <w:pPr>
              <w:pStyle w:val="Header"/>
              <w:rPr>
                <w:lang w:val="es-419"/>
              </w:rPr>
            </w:pPr>
            <w:r w:rsidRPr="001A13FC">
              <w:rPr>
                <w:b/>
                <w:bCs/>
                <w:i/>
                <w:iCs/>
                <w:color w:val="FF0000"/>
                <w:u w:val="single"/>
                <w:lang w:val="es-419"/>
              </w:rPr>
              <w:t>Nota al usuario del UNFPA</w:t>
            </w:r>
            <w:r w:rsidRPr="001A13FC">
              <w:rPr>
                <w:b/>
                <w:bCs/>
                <w:color w:val="FF0000"/>
                <w:u w:val="single"/>
                <w:lang w:val="es-419"/>
              </w:rPr>
              <w:t>:</w:t>
            </w:r>
            <w:r w:rsidRPr="001A13FC">
              <w:rPr>
                <w:color w:val="FF0000"/>
                <w:lang w:val="es-419"/>
              </w:rPr>
              <w:t xml:space="preserve"> </w:t>
            </w:r>
            <w:r w:rsidRPr="001A13FC">
              <w:rPr>
                <w:lang w:val="es-419"/>
              </w:rPr>
              <w:t>Sírvase usar las instrucciones que figuran a continuación para la creación del Contrato Nº</w:t>
            </w:r>
          </w:p>
        </w:tc>
      </w:tr>
      <w:tr w:rsidR="00042CC7" w:rsidRPr="00F93CCA" w:rsidTr="00042CC7">
        <w:tc>
          <w:tcPr>
            <w:tcW w:w="817" w:type="dxa"/>
            <w:shd w:val="clear" w:color="auto" w:fill="66FF66"/>
            <w:vAlign w:val="center"/>
          </w:tcPr>
          <w:p w:rsidR="00042CC7" w:rsidRPr="00073A63" w:rsidRDefault="00042CC7" w:rsidP="00042CC7">
            <w:pPr>
              <w:pStyle w:val="Title"/>
              <w:rPr>
                <w:rFonts w:asciiTheme="minorHAnsi" w:hAnsiTheme="minorHAnsi"/>
                <w:sz w:val="22"/>
                <w:szCs w:val="22"/>
              </w:rPr>
            </w:pPr>
            <w:r>
              <w:rPr>
                <w:sz w:val="22"/>
                <w:szCs w:val="22"/>
              </w:rPr>
              <w:t>CCC</w:t>
            </w:r>
          </w:p>
        </w:tc>
        <w:tc>
          <w:tcPr>
            <w:tcW w:w="8327" w:type="dxa"/>
            <w:shd w:val="clear" w:color="auto" w:fill="66FF66"/>
            <w:vAlign w:val="center"/>
          </w:tcPr>
          <w:p w:rsidR="00042CC7" w:rsidRPr="001A13FC" w:rsidRDefault="00042CC7" w:rsidP="00042CC7">
            <w:pPr>
              <w:pStyle w:val="Title"/>
              <w:jc w:val="both"/>
              <w:rPr>
                <w:rFonts w:asciiTheme="minorHAnsi" w:hAnsiTheme="minorHAnsi"/>
                <w:b w:val="0"/>
                <w:sz w:val="22"/>
                <w:szCs w:val="22"/>
                <w:lang w:val="es-419"/>
              </w:rPr>
            </w:pPr>
            <w:r w:rsidRPr="001A13FC">
              <w:rPr>
                <w:b w:val="0"/>
                <w:bCs w:val="0"/>
                <w:sz w:val="22"/>
                <w:szCs w:val="22"/>
                <w:lang w:val="es-419"/>
              </w:rPr>
              <w:t xml:space="preserve">Indica el país en el cual se realiza el proceso de licitación; el oficial de adquisiciones debe reemplazarlo con el identificador de país de 3 dígitos correspondiente; en caso de no conocerlo, debe consultar el </w:t>
            </w:r>
            <w:hyperlink r:id="rId10" w:history="1">
              <w:r w:rsidRPr="001A13FC">
                <w:rPr>
                  <w:rStyle w:val="Hyperlink"/>
                  <w:rFonts w:asciiTheme="minorHAnsi" w:hAnsiTheme="minorHAnsi"/>
                  <w:b w:val="0"/>
                  <w:bCs w:val="0"/>
                  <w:sz w:val="22"/>
                  <w:szCs w:val="22"/>
                  <w:lang w:val="es-419"/>
                </w:rPr>
                <w:t>Código de países de 3 dígitos de ISO</w:t>
              </w:r>
            </w:hyperlink>
          </w:p>
        </w:tc>
      </w:tr>
      <w:tr w:rsidR="00042CC7" w:rsidRPr="00F93CCA" w:rsidTr="00042CC7">
        <w:tc>
          <w:tcPr>
            <w:tcW w:w="817" w:type="dxa"/>
            <w:shd w:val="clear" w:color="auto" w:fill="66FF66"/>
            <w:vAlign w:val="center"/>
          </w:tcPr>
          <w:p w:rsidR="00042CC7" w:rsidRPr="00073A63" w:rsidRDefault="00042CC7" w:rsidP="00042CC7">
            <w:pPr>
              <w:pStyle w:val="Title"/>
              <w:rPr>
                <w:rFonts w:asciiTheme="minorHAnsi" w:hAnsiTheme="minorHAnsi"/>
                <w:sz w:val="22"/>
                <w:szCs w:val="22"/>
              </w:rPr>
            </w:pPr>
            <w:r>
              <w:rPr>
                <w:sz w:val="22"/>
                <w:szCs w:val="22"/>
              </w:rPr>
              <w:t>YY</w:t>
            </w:r>
          </w:p>
        </w:tc>
        <w:tc>
          <w:tcPr>
            <w:tcW w:w="8327" w:type="dxa"/>
            <w:shd w:val="clear" w:color="auto" w:fill="66FF66"/>
            <w:vAlign w:val="center"/>
          </w:tcPr>
          <w:p w:rsidR="00042CC7" w:rsidRPr="001A13FC" w:rsidRDefault="00042CC7" w:rsidP="00042CC7">
            <w:pPr>
              <w:pStyle w:val="Title"/>
              <w:jc w:val="both"/>
              <w:rPr>
                <w:rFonts w:asciiTheme="minorHAnsi" w:hAnsiTheme="minorHAnsi"/>
                <w:b w:val="0"/>
                <w:sz w:val="22"/>
                <w:szCs w:val="22"/>
                <w:lang w:val="es-419"/>
              </w:rPr>
            </w:pPr>
            <w:r w:rsidRPr="001A13FC">
              <w:rPr>
                <w:b w:val="0"/>
                <w:bCs w:val="0"/>
                <w:sz w:val="22"/>
                <w:szCs w:val="22"/>
                <w:lang w:val="es-419"/>
              </w:rPr>
              <w:t xml:space="preserve">Indica el año en que se realiza el proceso de licitación; el oficial de adquisiciones debe reemplazarlo con los últimos dos dígitos del año en curso.  </w:t>
            </w:r>
          </w:p>
        </w:tc>
      </w:tr>
      <w:tr w:rsidR="00042CC7" w:rsidRPr="00F93CCA" w:rsidTr="00042CC7">
        <w:tc>
          <w:tcPr>
            <w:tcW w:w="817" w:type="dxa"/>
            <w:shd w:val="clear" w:color="auto" w:fill="66FF66"/>
            <w:vAlign w:val="center"/>
          </w:tcPr>
          <w:p w:rsidR="00042CC7" w:rsidRPr="00073A63" w:rsidRDefault="00042CC7" w:rsidP="00042CC7">
            <w:pPr>
              <w:pStyle w:val="Title"/>
              <w:rPr>
                <w:rFonts w:asciiTheme="minorHAnsi" w:hAnsiTheme="minorHAnsi"/>
                <w:sz w:val="22"/>
                <w:szCs w:val="22"/>
              </w:rPr>
            </w:pPr>
            <w:r>
              <w:rPr>
                <w:sz w:val="22"/>
                <w:szCs w:val="22"/>
              </w:rPr>
              <w:t>NNN</w:t>
            </w:r>
          </w:p>
        </w:tc>
        <w:tc>
          <w:tcPr>
            <w:tcW w:w="8327" w:type="dxa"/>
            <w:shd w:val="clear" w:color="auto" w:fill="66FF66"/>
            <w:vAlign w:val="center"/>
          </w:tcPr>
          <w:p w:rsidR="00042CC7" w:rsidRPr="001A13FC" w:rsidRDefault="00042CC7" w:rsidP="00042CC7">
            <w:pPr>
              <w:pStyle w:val="Title"/>
              <w:jc w:val="both"/>
              <w:rPr>
                <w:rFonts w:asciiTheme="minorHAnsi" w:hAnsiTheme="minorHAnsi"/>
                <w:b w:val="0"/>
                <w:sz w:val="22"/>
                <w:szCs w:val="22"/>
                <w:lang w:val="es-419"/>
              </w:rPr>
            </w:pPr>
            <w:r w:rsidRPr="001A13FC">
              <w:rPr>
                <w:b w:val="0"/>
                <w:bCs w:val="0"/>
                <w:sz w:val="22"/>
                <w:szCs w:val="22"/>
                <w:lang w:val="es-419"/>
              </w:rPr>
              <w:t>Representa el número consecutivo de procesos que la oficina está llevando a cabo en el año; los oficiales de adquisiciones deben asegurarse de tener un registro de los procesos y asignar los números en consecuencia.</w:t>
            </w:r>
          </w:p>
        </w:tc>
      </w:tr>
    </w:tbl>
    <w:p w:rsidR="00042CC7" w:rsidRPr="001A13FC" w:rsidRDefault="00042CC7" w:rsidP="00042CC7">
      <w:pPr>
        <w:rPr>
          <w:b/>
          <w:highlight w:val="yellow"/>
          <w:lang w:val="es-419"/>
        </w:rPr>
      </w:pPr>
    </w:p>
    <w:p w:rsidR="00861D29" w:rsidRPr="001A13FC" w:rsidRDefault="00BD691F" w:rsidP="00861D29">
      <w:pPr>
        <w:jc w:val="right"/>
        <w:rPr>
          <w:b/>
          <w:lang w:val="es-419"/>
        </w:rPr>
      </w:pPr>
      <w:r w:rsidRPr="001A13FC">
        <w:rPr>
          <w:b/>
          <w:bCs/>
          <w:highlight w:val="yellow"/>
          <w:lang w:val="es-419"/>
        </w:rPr>
        <w:t>[Introducir fecha]</w:t>
      </w:r>
    </w:p>
    <w:p w:rsidR="00101B99" w:rsidRPr="001A13FC" w:rsidRDefault="00861D29" w:rsidP="00861D29">
      <w:pPr>
        <w:jc w:val="center"/>
        <w:rPr>
          <w:b/>
          <w:lang w:val="es-419"/>
        </w:rPr>
      </w:pPr>
      <w:r w:rsidRPr="001A13FC">
        <w:rPr>
          <w:b/>
          <w:bCs/>
          <w:lang w:val="es-419"/>
        </w:rPr>
        <w:t xml:space="preserve">ENMIENDA Nº </w:t>
      </w:r>
      <w:r w:rsidRPr="001A13FC">
        <w:rPr>
          <w:b/>
          <w:bCs/>
          <w:highlight w:val="yellow"/>
          <w:lang w:val="es-419"/>
        </w:rPr>
        <w:t xml:space="preserve">[introducir cantidad en palabras] </w:t>
      </w:r>
      <w:r w:rsidRPr="001A13FC">
        <w:rPr>
          <w:b/>
          <w:bCs/>
          <w:lang w:val="es-419"/>
        </w:rPr>
        <w:t>(</w:t>
      </w:r>
      <w:r w:rsidRPr="001A13FC">
        <w:rPr>
          <w:b/>
          <w:bCs/>
          <w:highlight w:val="yellow"/>
          <w:lang w:val="es-419"/>
        </w:rPr>
        <w:t>[introducir cantidad en números]</w:t>
      </w:r>
      <w:r w:rsidRPr="001A13FC">
        <w:rPr>
          <w:b/>
          <w:bCs/>
          <w:lang w:val="es-419"/>
        </w:rPr>
        <w:t xml:space="preserve">) A </w:t>
      </w:r>
    </w:p>
    <w:p w:rsidR="00861D29" w:rsidRPr="001A13FC" w:rsidRDefault="00861D29" w:rsidP="00861D29">
      <w:pPr>
        <w:jc w:val="center"/>
        <w:rPr>
          <w:b/>
          <w:lang w:val="es-419"/>
        </w:rPr>
      </w:pPr>
      <w:r w:rsidRPr="001A13FC">
        <w:rPr>
          <w:b/>
          <w:bCs/>
          <w:lang w:val="es-419"/>
        </w:rPr>
        <w:t>CONTRATO Nº UNFPA/</w:t>
      </w:r>
      <w:r w:rsidRPr="001A13FC">
        <w:rPr>
          <w:b/>
          <w:bCs/>
          <w:highlight w:val="yellow"/>
          <w:lang w:val="es-419"/>
        </w:rPr>
        <w:t>CCC</w:t>
      </w:r>
      <w:r w:rsidRPr="001A13FC">
        <w:rPr>
          <w:b/>
          <w:bCs/>
          <w:lang w:val="es-419"/>
        </w:rPr>
        <w:t>/PSC/</w:t>
      </w:r>
      <w:r w:rsidRPr="001A13FC">
        <w:rPr>
          <w:b/>
          <w:bCs/>
          <w:highlight w:val="yellow"/>
          <w:lang w:val="es-419"/>
        </w:rPr>
        <w:t>YY</w:t>
      </w:r>
      <w:r w:rsidRPr="001A13FC">
        <w:rPr>
          <w:b/>
          <w:bCs/>
          <w:lang w:val="es-419"/>
        </w:rPr>
        <w:t>/</w:t>
      </w:r>
      <w:r w:rsidRPr="001A13FC">
        <w:rPr>
          <w:b/>
          <w:bCs/>
          <w:highlight w:val="yellow"/>
          <w:lang w:val="es-419"/>
        </w:rPr>
        <w:t>NNN</w:t>
      </w:r>
    </w:p>
    <w:p w:rsidR="00861D29" w:rsidRPr="001A13FC" w:rsidRDefault="00861D29" w:rsidP="00861D29">
      <w:pPr>
        <w:jc w:val="center"/>
        <w:rPr>
          <w:b/>
          <w:lang w:val="es-419"/>
        </w:rPr>
      </w:pPr>
      <w:r w:rsidRPr="001A13FC">
        <w:rPr>
          <w:b/>
          <w:bCs/>
          <w:lang w:val="es-419"/>
        </w:rPr>
        <w:t>ENTRE EL FONDO DE POBLACIÓN DE LAS NACIONES UNIDAS (UNFPA)</w:t>
      </w:r>
      <w:r w:rsidRPr="001A13FC">
        <w:rPr>
          <w:lang w:val="es-419"/>
        </w:rPr>
        <w:br/>
      </w:r>
      <w:r w:rsidRPr="001A13FC">
        <w:rPr>
          <w:b/>
          <w:bCs/>
          <w:lang w:val="es-419"/>
        </w:rPr>
        <w:t>Y</w:t>
      </w:r>
      <w:r w:rsidRPr="001A13FC">
        <w:rPr>
          <w:lang w:val="es-419"/>
        </w:rPr>
        <w:br/>
      </w:r>
      <w:r w:rsidRPr="001A13FC">
        <w:rPr>
          <w:b/>
          <w:bCs/>
          <w:highlight w:val="yellow"/>
          <w:lang w:val="es-419"/>
        </w:rPr>
        <w:t>[INTRODUCIR EL NOMBRE DEL CONTRATISTA</w:t>
      </w:r>
      <w:r w:rsidRPr="001A13FC">
        <w:rPr>
          <w:b/>
          <w:bCs/>
          <w:lang w:val="es-419"/>
        </w:rPr>
        <w:t>]</w:t>
      </w:r>
    </w:p>
    <w:p w:rsidR="00861D29" w:rsidRPr="001A13FC" w:rsidRDefault="00861D29" w:rsidP="00861D29">
      <w:pPr>
        <w:jc w:val="center"/>
        <w:rPr>
          <w:b/>
          <w:lang w:val="es-419"/>
        </w:rPr>
      </w:pPr>
      <w:r w:rsidRPr="001A13FC">
        <w:rPr>
          <w:b/>
          <w:bCs/>
          <w:lang w:val="es-419"/>
        </w:rPr>
        <w:t xml:space="preserve">SERVICIOS RELACIONADOS CON </w:t>
      </w:r>
      <w:r w:rsidRPr="001A13FC">
        <w:rPr>
          <w:b/>
          <w:bCs/>
          <w:highlight w:val="yellow"/>
          <w:lang w:val="es-419"/>
        </w:rPr>
        <w:t>[TÍTULO DEL CONTRATO]</w:t>
      </w:r>
    </w:p>
    <w:p w:rsidR="00861D29" w:rsidRPr="001A13FC" w:rsidRDefault="00861D29" w:rsidP="00861D29">
      <w:pPr>
        <w:rPr>
          <w:b/>
          <w:lang w:val="es-419"/>
        </w:rPr>
      </w:pPr>
      <w:r w:rsidRPr="001A13FC">
        <w:rPr>
          <w:lang w:val="es-419"/>
        </w:rPr>
        <w:br/>
        <w:t xml:space="preserve">La presente enmienda ha sido acordada entre el UNFPA y </w:t>
      </w:r>
      <w:r w:rsidRPr="001A13FC">
        <w:rPr>
          <w:highlight w:val="yellow"/>
          <w:lang w:val="es-419"/>
        </w:rPr>
        <w:t>[introducir nombre del Contratista]</w:t>
      </w:r>
      <w:r w:rsidRPr="001A13FC">
        <w:rPr>
          <w:lang w:val="es-419"/>
        </w:rPr>
        <w:t xml:space="preserve"> para reflejar la siguiente modificación al Contrato mencionado anteriormente, celebrado el </w:t>
      </w:r>
      <w:r w:rsidRPr="001A13FC">
        <w:rPr>
          <w:highlight w:val="yellow"/>
          <w:lang w:val="es-419"/>
        </w:rPr>
        <w:t>[introducir fecha]</w:t>
      </w:r>
      <w:r w:rsidRPr="001A13FC">
        <w:rPr>
          <w:lang w:val="es-419"/>
        </w:rPr>
        <w:t xml:space="preserve">: </w:t>
      </w:r>
    </w:p>
    <w:p w:rsidR="00BD691F" w:rsidRPr="001A13FC" w:rsidRDefault="00BD691F" w:rsidP="00861D29">
      <w:pPr>
        <w:rPr>
          <w:lang w:val="es-419"/>
        </w:rPr>
      </w:pPr>
      <w:r w:rsidRPr="001A13FC">
        <w:rPr>
          <w:lang w:val="es-419"/>
        </w:rPr>
        <w:br/>
      </w:r>
      <w:r w:rsidRPr="001A13FC">
        <w:rPr>
          <w:highlight w:val="yellow"/>
          <w:lang w:val="es-419"/>
        </w:rPr>
        <w:t>[LISTA DE ARTÍCULOS A MODIFICAR]</w:t>
      </w:r>
    </w:p>
    <w:p w:rsidR="00861D29" w:rsidRPr="001A13FC" w:rsidRDefault="00861D29" w:rsidP="00861D29">
      <w:pPr>
        <w:rPr>
          <w:lang w:val="es-419"/>
        </w:rPr>
      </w:pPr>
      <w:r w:rsidRPr="001A13FC">
        <w:rPr>
          <w:lang w:val="es-419"/>
        </w:rPr>
        <w:lastRenderedPageBreak/>
        <w:br/>
        <w:t>Todos los demás términos y condiciones del Contrato de servicios profesionales se mantendrán sin cambios.</w:t>
      </w:r>
    </w:p>
    <w:p w:rsidR="00861D29" w:rsidRPr="001A13FC" w:rsidRDefault="00861D29" w:rsidP="00861D29">
      <w:pPr>
        <w:rPr>
          <w:lang w:val="es-419"/>
        </w:rPr>
      </w:pPr>
      <w:r w:rsidRPr="001A13FC">
        <w:rPr>
          <w:b/>
          <w:bCs/>
          <w:lang w:val="es-419"/>
        </w:rPr>
        <w:t>EN TESTIMONIO DE LO CUAL</w:t>
      </w:r>
      <w:r w:rsidRPr="001A13FC">
        <w:rPr>
          <w:lang w:val="es-419"/>
        </w:rPr>
        <w:t xml:space="preserve">, las partes del presente han hecho firmar esta Enmienda en sus respectivos nombres en las fechas que se detallan a continuación. </w:t>
      </w:r>
    </w:p>
    <w:p w:rsidR="00861D29" w:rsidRPr="001A13FC" w:rsidRDefault="00861D29" w:rsidP="00861D29">
      <w:pPr>
        <w:rPr>
          <w:lang w:val="es-419"/>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004"/>
        <w:gridCol w:w="3599"/>
        <w:gridCol w:w="1004"/>
        <w:gridCol w:w="3635"/>
      </w:tblGrid>
      <w:tr w:rsidR="00101B99" w:rsidRPr="00F93CCA" w:rsidTr="00101B99">
        <w:tc>
          <w:tcPr>
            <w:tcW w:w="4572" w:type="dxa"/>
            <w:gridSpan w:val="2"/>
            <w:tcBorders>
              <w:bottom w:val="single" w:sz="6" w:space="0" w:color="F2F2F2" w:themeColor="background1" w:themeShade="F2"/>
            </w:tcBorders>
            <w:vAlign w:val="center"/>
          </w:tcPr>
          <w:p w:rsidR="00101B99" w:rsidRPr="001A13FC" w:rsidRDefault="00101B99" w:rsidP="00042CC7">
            <w:pPr>
              <w:tabs>
                <w:tab w:val="left" w:pos="1080"/>
                <w:tab w:val="left" w:pos="9173"/>
              </w:tabs>
              <w:ind w:right="-7"/>
              <w:jc w:val="center"/>
              <w:rPr>
                <w:b/>
                <w:lang w:val="es-419"/>
              </w:rPr>
            </w:pPr>
            <w:r w:rsidRPr="001A13FC">
              <w:rPr>
                <w:b/>
                <w:bCs/>
                <w:lang w:val="es-419"/>
              </w:rPr>
              <w:t>Por y en representación del UNFPA</w:t>
            </w:r>
          </w:p>
        </w:tc>
        <w:tc>
          <w:tcPr>
            <w:tcW w:w="4572" w:type="dxa"/>
            <w:gridSpan w:val="2"/>
            <w:tcBorders>
              <w:bottom w:val="single" w:sz="6" w:space="0" w:color="F2F2F2" w:themeColor="background1" w:themeShade="F2"/>
            </w:tcBorders>
            <w:vAlign w:val="center"/>
          </w:tcPr>
          <w:p w:rsidR="00101B99" w:rsidRPr="001A13FC" w:rsidRDefault="00101B99" w:rsidP="00042CC7">
            <w:pPr>
              <w:tabs>
                <w:tab w:val="left" w:pos="1080"/>
                <w:tab w:val="left" w:pos="9173"/>
              </w:tabs>
              <w:ind w:right="-7"/>
              <w:jc w:val="center"/>
              <w:rPr>
                <w:b/>
                <w:lang w:val="es-419"/>
              </w:rPr>
            </w:pPr>
            <w:r w:rsidRPr="001A13FC">
              <w:rPr>
                <w:b/>
                <w:bCs/>
                <w:lang w:val="es-419"/>
              </w:rPr>
              <w:t xml:space="preserve">Por y en representación de </w:t>
            </w:r>
            <w:r w:rsidRPr="001A13FC">
              <w:rPr>
                <w:b/>
                <w:bCs/>
                <w:highlight w:val="yellow"/>
                <w:lang w:val="es-419"/>
              </w:rPr>
              <w:t>[introducir el nombre del Contratista]</w:t>
            </w:r>
          </w:p>
        </w:tc>
      </w:tr>
      <w:tr w:rsidR="00101B99" w:rsidRPr="00F93CCA" w:rsidTr="00101B99">
        <w:tc>
          <w:tcPr>
            <w:tcW w:w="4572" w:type="dxa"/>
            <w:gridSpan w:val="2"/>
            <w:tcBorders>
              <w:top w:val="single" w:sz="6" w:space="0" w:color="F2F2F2" w:themeColor="background1" w:themeShade="F2"/>
              <w:bottom w:val="nil"/>
            </w:tcBorders>
            <w:vAlign w:val="center"/>
          </w:tcPr>
          <w:p w:rsidR="00101B99" w:rsidRPr="001A13FC" w:rsidRDefault="00101B99" w:rsidP="00042CC7">
            <w:pPr>
              <w:tabs>
                <w:tab w:val="left" w:pos="1080"/>
                <w:tab w:val="left" w:pos="9173"/>
              </w:tabs>
              <w:ind w:right="-7"/>
              <w:jc w:val="both"/>
              <w:rPr>
                <w:lang w:val="es-419"/>
              </w:rPr>
            </w:pPr>
          </w:p>
          <w:p w:rsidR="00101B99" w:rsidRPr="001A13FC" w:rsidRDefault="00101B99" w:rsidP="00042CC7">
            <w:pPr>
              <w:tabs>
                <w:tab w:val="left" w:pos="1080"/>
                <w:tab w:val="left" w:pos="9173"/>
              </w:tabs>
              <w:ind w:right="-7"/>
              <w:jc w:val="both"/>
              <w:rPr>
                <w:lang w:val="es-419"/>
              </w:rPr>
            </w:pPr>
          </w:p>
        </w:tc>
        <w:tc>
          <w:tcPr>
            <w:tcW w:w="4572" w:type="dxa"/>
            <w:gridSpan w:val="2"/>
            <w:tcBorders>
              <w:top w:val="single" w:sz="6" w:space="0" w:color="F2F2F2" w:themeColor="background1" w:themeShade="F2"/>
              <w:bottom w:val="nil"/>
            </w:tcBorders>
            <w:vAlign w:val="center"/>
          </w:tcPr>
          <w:p w:rsidR="00101B99" w:rsidRPr="001A13FC" w:rsidRDefault="00101B99" w:rsidP="00042CC7">
            <w:pPr>
              <w:tabs>
                <w:tab w:val="left" w:pos="1080"/>
                <w:tab w:val="left" w:pos="9173"/>
              </w:tabs>
              <w:ind w:right="-7"/>
              <w:jc w:val="both"/>
              <w:rPr>
                <w:lang w:val="es-419"/>
              </w:rPr>
            </w:pPr>
          </w:p>
        </w:tc>
      </w:tr>
      <w:tr w:rsidR="00101B99" w:rsidRPr="00372CF1" w:rsidTr="00101B99">
        <w:tc>
          <w:tcPr>
            <w:tcW w:w="4572" w:type="dxa"/>
            <w:gridSpan w:val="2"/>
            <w:tcBorders>
              <w:top w:val="nil"/>
              <w:bottom w:val="single" w:sz="6" w:space="0" w:color="F2F2F2" w:themeColor="background1" w:themeShade="F2"/>
            </w:tcBorders>
            <w:vAlign w:val="center"/>
          </w:tcPr>
          <w:p w:rsidR="00101B99" w:rsidRPr="00372CF1" w:rsidRDefault="00101B99" w:rsidP="00042CC7">
            <w:pPr>
              <w:tabs>
                <w:tab w:val="left" w:pos="1080"/>
                <w:tab w:val="left" w:pos="9173"/>
              </w:tabs>
              <w:ind w:right="-7"/>
              <w:jc w:val="both"/>
            </w:pPr>
            <w:r>
              <w:t>Firma</w:t>
            </w:r>
          </w:p>
        </w:tc>
        <w:tc>
          <w:tcPr>
            <w:tcW w:w="4572" w:type="dxa"/>
            <w:gridSpan w:val="2"/>
            <w:tcBorders>
              <w:top w:val="nil"/>
              <w:bottom w:val="single" w:sz="6" w:space="0" w:color="F2F2F2" w:themeColor="background1" w:themeShade="F2"/>
            </w:tcBorders>
            <w:vAlign w:val="center"/>
          </w:tcPr>
          <w:p w:rsidR="00101B99" w:rsidRPr="00372CF1" w:rsidRDefault="00101B99" w:rsidP="00042CC7">
            <w:pPr>
              <w:tabs>
                <w:tab w:val="left" w:pos="1080"/>
                <w:tab w:val="left" w:pos="9173"/>
              </w:tabs>
              <w:ind w:right="-7"/>
              <w:jc w:val="both"/>
            </w:pPr>
            <w:r>
              <w:t>Firma</w:t>
            </w:r>
          </w:p>
        </w:tc>
      </w:tr>
      <w:tr w:rsidR="00101B99" w:rsidRPr="00372CF1" w:rsidTr="00101B99">
        <w:tc>
          <w:tcPr>
            <w:tcW w:w="959" w:type="dxa"/>
            <w:tcBorders>
              <w:top w:val="single" w:sz="6" w:space="0" w:color="F2F2F2" w:themeColor="background1" w:themeShade="F2"/>
            </w:tcBorders>
            <w:vAlign w:val="center"/>
          </w:tcPr>
          <w:p w:rsidR="00101B99" w:rsidRPr="00372CF1" w:rsidRDefault="00101B99" w:rsidP="00042CC7">
            <w:pPr>
              <w:tabs>
                <w:tab w:val="left" w:pos="1080"/>
                <w:tab w:val="left" w:pos="9173"/>
              </w:tabs>
              <w:ind w:right="-7"/>
              <w:jc w:val="both"/>
            </w:pPr>
            <w:r>
              <w:t>Nombre:</w:t>
            </w:r>
          </w:p>
        </w:tc>
        <w:tc>
          <w:tcPr>
            <w:tcW w:w="3613" w:type="dxa"/>
            <w:tcBorders>
              <w:top w:val="single" w:sz="6" w:space="0" w:color="F2F2F2" w:themeColor="background1" w:themeShade="F2"/>
            </w:tcBorders>
            <w:vAlign w:val="center"/>
          </w:tcPr>
          <w:p w:rsidR="00101B99" w:rsidRPr="00372CF1" w:rsidRDefault="00101B99" w:rsidP="00042CC7">
            <w:pPr>
              <w:tabs>
                <w:tab w:val="left" w:pos="1080"/>
                <w:tab w:val="left" w:pos="9173"/>
              </w:tabs>
              <w:ind w:right="-7"/>
              <w:jc w:val="both"/>
            </w:pPr>
          </w:p>
        </w:tc>
        <w:tc>
          <w:tcPr>
            <w:tcW w:w="923" w:type="dxa"/>
            <w:tcBorders>
              <w:top w:val="single" w:sz="6" w:space="0" w:color="F2F2F2" w:themeColor="background1" w:themeShade="F2"/>
            </w:tcBorders>
            <w:vAlign w:val="center"/>
          </w:tcPr>
          <w:p w:rsidR="00101B99" w:rsidRPr="00372CF1" w:rsidRDefault="00101B99" w:rsidP="00042CC7">
            <w:pPr>
              <w:tabs>
                <w:tab w:val="left" w:pos="1080"/>
                <w:tab w:val="left" w:pos="9173"/>
              </w:tabs>
              <w:ind w:right="-7"/>
              <w:jc w:val="both"/>
            </w:pPr>
            <w:r>
              <w:t>Nombre:</w:t>
            </w:r>
          </w:p>
        </w:tc>
        <w:tc>
          <w:tcPr>
            <w:tcW w:w="3649" w:type="dxa"/>
            <w:tcBorders>
              <w:top w:val="single" w:sz="6" w:space="0" w:color="F2F2F2" w:themeColor="background1" w:themeShade="F2"/>
            </w:tcBorders>
            <w:vAlign w:val="center"/>
          </w:tcPr>
          <w:p w:rsidR="00101B99" w:rsidRPr="00372CF1" w:rsidRDefault="00101B99" w:rsidP="00042CC7">
            <w:pPr>
              <w:tabs>
                <w:tab w:val="left" w:pos="1080"/>
                <w:tab w:val="left" w:pos="9173"/>
              </w:tabs>
              <w:ind w:right="-7"/>
              <w:jc w:val="both"/>
            </w:pPr>
          </w:p>
        </w:tc>
      </w:tr>
      <w:tr w:rsidR="00101B99" w:rsidRPr="00372CF1" w:rsidTr="00101B99">
        <w:tc>
          <w:tcPr>
            <w:tcW w:w="959" w:type="dxa"/>
            <w:vAlign w:val="center"/>
          </w:tcPr>
          <w:p w:rsidR="00101B99" w:rsidRPr="00372CF1" w:rsidRDefault="00101B99" w:rsidP="00042CC7">
            <w:pPr>
              <w:tabs>
                <w:tab w:val="left" w:pos="1080"/>
                <w:tab w:val="left" w:pos="9173"/>
              </w:tabs>
              <w:ind w:right="-7"/>
              <w:jc w:val="both"/>
            </w:pPr>
            <w:r>
              <w:t>Cargo</w:t>
            </w:r>
          </w:p>
        </w:tc>
        <w:tc>
          <w:tcPr>
            <w:tcW w:w="3613" w:type="dxa"/>
            <w:vAlign w:val="center"/>
          </w:tcPr>
          <w:p w:rsidR="00101B99" w:rsidRPr="00372CF1" w:rsidRDefault="00101B99" w:rsidP="00042CC7">
            <w:pPr>
              <w:tabs>
                <w:tab w:val="left" w:pos="1080"/>
                <w:tab w:val="left" w:pos="9173"/>
              </w:tabs>
              <w:ind w:right="-7"/>
              <w:jc w:val="both"/>
            </w:pPr>
          </w:p>
        </w:tc>
        <w:tc>
          <w:tcPr>
            <w:tcW w:w="923" w:type="dxa"/>
            <w:vAlign w:val="center"/>
          </w:tcPr>
          <w:p w:rsidR="00101B99" w:rsidRPr="00372CF1" w:rsidRDefault="00101B99" w:rsidP="00042CC7">
            <w:pPr>
              <w:tabs>
                <w:tab w:val="left" w:pos="1080"/>
                <w:tab w:val="left" w:pos="9173"/>
              </w:tabs>
              <w:ind w:right="-7"/>
              <w:jc w:val="both"/>
            </w:pPr>
            <w:r>
              <w:t>Cargo</w:t>
            </w:r>
          </w:p>
        </w:tc>
        <w:tc>
          <w:tcPr>
            <w:tcW w:w="3649" w:type="dxa"/>
            <w:vAlign w:val="center"/>
          </w:tcPr>
          <w:p w:rsidR="00101B99" w:rsidRPr="00372CF1" w:rsidRDefault="00101B99" w:rsidP="00042CC7">
            <w:pPr>
              <w:tabs>
                <w:tab w:val="left" w:pos="1080"/>
                <w:tab w:val="left" w:pos="9173"/>
              </w:tabs>
              <w:ind w:right="-7"/>
              <w:jc w:val="both"/>
            </w:pPr>
          </w:p>
        </w:tc>
      </w:tr>
      <w:tr w:rsidR="00101B99" w:rsidRPr="00372CF1" w:rsidTr="00101B99">
        <w:tc>
          <w:tcPr>
            <w:tcW w:w="959" w:type="dxa"/>
            <w:vAlign w:val="center"/>
          </w:tcPr>
          <w:p w:rsidR="00101B99" w:rsidRPr="00372CF1" w:rsidRDefault="00101B99" w:rsidP="00042CC7">
            <w:pPr>
              <w:tabs>
                <w:tab w:val="left" w:pos="1080"/>
                <w:tab w:val="left" w:pos="9173"/>
              </w:tabs>
              <w:ind w:right="-7"/>
              <w:jc w:val="both"/>
            </w:pPr>
            <w:r>
              <w:t>Fecha:</w:t>
            </w:r>
          </w:p>
        </w:tc>
        <w:tc>
          <w:tcPr>
            <w:tcW w:w="3613" w:type="dxa"/>
            <w:vAlign w:val="center"/>
          </w:tcPr>
          <w:p w:rsidR="00101B99" w:rsidRPr="00372CF1" w:rsidRDefault="00101B99" w:rsidP="00042CC7">
            <w:pPr>
              <w:tabs>
                <w:tab w:val="left" w:pos="1080"/>
                <w:tab w:val="left" w:pos="9173"/>
              </w:tabs>
              <w:ind w:right="-7"/>
              <w:jc w:val="both"/>
            </w:pPr>
          </w:p>
        </w:tc>
        <w:tc>
          <w:tcPr>
            <w:tcW w:w="923" w:type="dxa"/>
            <w:vAlign w:val="center"/>
          </w:tcPr>
          <w:p w:rsidR="00101B99" w:rsidRPr="00372CF1" w:rsidRDefault="00101B99" w:rsidP="00042CC7">
            <w:pPr>
              <w:tabs>
                <w:tab w:val="left" w:pos="1080"/>
                <w:tab w:val="left" w:pos="9173"/>
              </w:tabs>
              <w:ind w:right="-7"/>
              <w:jc w:val="both"/>
            </w:pPr>
            <w:r>
              <w:t>Fecha:</w:t>
            </w:r>
          </w:p>
        </w:tc>
        <w:tc>
          <w:tcPr>
            <w:tcW w:w="3649" w:type="dxa"/>
            <w:vAlign w:val="center"/>
          </w:tcPr>
          <w:p w:rsidR="00101B99" w:rsidRPr="00372CF1" w:rsidRDefault="00101B99" w:rsidP="00042CC7">
            <w:pPr>
              <w:tabs>
                <w:tab w:val="left" w:pos="1080"/>
                <w:tab w:val="left" w:pos="9173"/>
              </w:tabs>
              <w:ind w:right="-7"/>
              <w:jc w:val="both"/>
            </w:pPr>
          </w:p>
        </w:tc>
      </w:tr>
    </w:tbl>
    <w:p w:rsidR="00861D29" w:rsidRPr="00861D29" w:rsidRDefault="00861D29" w:rsidP="00861D29"/>
    <w:sectPr w:rsidR="00861D29" w:rsidRPr="00861D2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2A" w:rsidRDefault="00EF512A" w:rsidP="00861D29">
      <w:pPr>
        <w:spacing w:after="0" w:line="240" w:lineRule="auto"/>
      </w:pPr>
      <w:r>
        <w:separator/>
      </w:r>
    </w:p>
  </w:endnote>
  <w:endnote w:type="continuationSeparator" w:id="0">
    <w:p w:rsidR="00EF512A" w:rsidRDefault="00EF512A" w:rsidP="0086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E1" w:rsidRDefault="00B829E1">
    <w:pPr>
      <w:pStyle w:val="Footer"/>
    </w:pPr>
    <w:r>
      <w:tab/>
    </w:r>
    <w:r>
      <w:tab/>
      <w:t>[0815-Rev01]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2A" w:rsidRDefault="00EF512A" w:rsidP="00861D29">
      <w:pPr>
        <w:spacing w:after="0" w:line="240" w:lineRule="auto"/>
      </w:pPr>
      <w:r>
        <w:separator/>
      </w:r>
    </w:p>
  </w:footnote>
  <w:footnote w:type="continuationSeparator" w:id="0">
    <w:p w:rsidR="00EF512A" w:rsidRDefault="00EF512A" w:rsidP="00861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3"/>
      <w:gridCol w:w="4583"/>
    </w:tblGrid>
    <w:tr w:rsidR="00042CC7" w:rsidTr="00861D29">
      <w:tc>
        <w:tcPr>
          <w:tcW w:w="4583" w:type="dxa"/>
        </w:tcPr>
        <w:p w:rsidR="00042CC7" w:rsidRDefault="00042CC7" w:rsidP="00861D29">
          <w:pPr>
            <w:pStyle w:val="Header"/>
            <w:tabs>
              <w:tab w:val="left" w:pos="7560"/>
            </w:tabs>
          </w:pPr>
          <w:r>
            <w:rPr>
              <w:noProof/>
              <w:lang w:val="en-US" w:eastAsia="zh-CN"/>
            </w:rPr>
            <w:drawing>
              <wp:inline distT="0" distB="0" distL="0" distR="0" wp14:anchorId="21F7FBAE" wp14:editId="417EF3F7">
                <wp:extent cx="1020811" cy="476250"/>
                <wp:effectExtent l="0" t="0" r="8255"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756" cy="477157"/>
                        </a:xfrm>
                        <a:prstGeom prst="rect">
                          <a:avLst/>
                        </a:prstGeom>
                        <a:noFill/>
                        <a:ln>
                          <a:noFill/>
                        </a:ln>
                      </pic:spPr>
                    </pic:pic>
                  </a:graphicData>
                </a:graphic>
              </wp:inline>
            </w:drawing>
          </w:r>
        </w:p>
      </w:tc>
      <w:tc>
        <w:tcPr>
          <w:tcW w:w="4583" w:type="dxa"/>
        </w:tcPr>
        <w:p w:rsidR="00042CC7" w:rsidRPr="001A13FC" w:rsidRDefault="00042CC7" w:rsidP="00861D29">
          <w:pPr>
            <w:pStyle w:val="Header"/>
            <w:tabs>
              <w:tab w:val="left" w:pos="7560"/>
            </w:tabs>
            <w:jc w:val="right"/>
            <w:rPr>
              <w:sz w:val="16"/>
              <w:szCs w:val="16"/>
              <w:lang w:val="es-419"/>
            </w:rPr>
          </w:pPr>
          <w:r w:rsidRPr="001A13FC">
            <w:rPr>
              <w:sz w:val="16"/>
              <w:szCs w:val="16"/>
              <w:lang w:val="es-419"/>
            </w:rPr>
            <w:t>Fondo de Población de las Naciones Unidas</w:t>
          </w:r>
        </w:p>
        <w:p w:rsidR="00042CC7" w:rsidRPr="001A13FC" w:rsidRDefault="00042CC7" w:rsidP="00861D29">
          <w:pPr>
            <w:pStyle w:val="Header"/>
            <w:tabs>
              <w:tab w:val="left" w:pos="7560"/>
            </w:tabs>
            <w:jc w:val="right"/>
            <w:rPr>
              <w:sz w:val="16"/>
              <w:szCs w:val="16"/>
              <w:lang w:val="es-419"/>
            </w:rPr>
          </w:pPr>
          <w:r w:rsidRPr="001A13FC">
            <w:rPr>
              <w:sz w:val="16"/>
              <w:szCs w:val="16"/>
              <w:lang w:val="es-419"/>
            </w:rPr>
            <w:t>[Introducir domicilio]</w:t>
          </w:r>
        </w:p>
        <w:p w:rsidR="00042CC7" w:rsidRPr="001A13FC" w:rsidRDefault="00042CC7" w:rsidP="00861D29">
          <w:pPr>
            <w:pStyle w:val="Header"/>
            <w:tabs>
              <w:tab w:val="left" w:pos="7560"/>
            </w:tabs>
            <w:jc w:val="right"/>
            <w:rPr>
              <w:sz w:val="16"/>
              <w:szCs w:val="16"/>
              <w:lang w:val="es-419"/>
            </w:rPr>
          </w:pPr>
          <w:r w:rsidRPr="001A13FC">
            <w:rPr>
              <w:sz w:val="16"/>
              <w:szCs w:val="16"/>
              <w:lang w:val="es-419"/>
            </w:rPr>
            <w:t xml:space="preserve">[Introducir ciudad y país] </w:t>
          </w:r>
        </w:p>
        <w:p w:rsidR="00042CC7" w:rsidRPr="001A13FC" w:rsidRDefault="00042CC7" w:rsidP="00861D29">
          <w:pPr>
            <w:pStyle w:val="Header"/>
            <w:tabs>
              <w:tab w:val="left" w:pos="7560"/>
            </w:tabs>
            <w:jc w:val="right"/>
            <w:rPr>
              <w:sz w:val="16"/>
              <w:szCs w:val="16"/>
              <w:lang w:val="es-419"/>
            </w:rPr>
          </w:pPr>
          <w:r w:rsidRPr="001A13FC">
            <w:rPr>
              <w:sz w:val="16"/>
              <w:szCs w:val="16"/>
              <w:lang w:val="es-419"/>
            </w:rPr>
            <w:t xml:space="preserve">Teléfono: </w:t>
          </w:r>
          <w:r w:rsidRPr="001A13FC">
            <w:rPr>
              <w:sz w:val="16"/>
              <w:szCs w:val="16"/>
              <w:highlight w:val="yellow"/>
              <w:lang w:val="es-419"/>
            </w:rPr>
            <w:t>[introducir teléfono]</w:t>
          </w:r>
        </w:p>
        <w:p w:rsidR="00042CC7" w:rsidRPr="001A13FC" w:rsidRDefault="00042CC7" w:rsidP="00861D29">
          <w:pPr>
            <w:pStyle w:val="Header"/>
            <w:tabs>
              <w:tab w:val="left" w:pos="7560"/>
            </w:tabs>
            <w:jc w:val="right"/>
            <w:rPr>
              <w:sz w:val="16"/>
              <w:szCs w:val="16"/>
              <w:lang w:val="es-419"/>
            </w:rPr>
          </w:pPr>
          <w:r w:rsidRPr="001A13FC">
            <w:rPr>
              <w:sz w:val="16"/>
              <w:szCs w:val="16"/>
              <w:lang w:val="es-419"/>
            </w:rPr>
            <w:t xml:space="preserve">E-mail: </w:t>
          </w:r>
          <w:r w:rsidRPr="001A13FC">
            <w:rPr>
              <w:sz w:val="16"/>
              <w:szCs w:val="16"/>
              <w:highlight w:val="yellow"/>
              <w:lang w:val="es-419"/>
            </w:rPr>
            <w:t>[introducir dirección de correo electrónico del Oficial de Adquisiciones]</w:t>
          </w:r>
        </w:p>
        <w:p w:rsidR="00042CC7" w:rsidRPr="00861D29" w:rsidRDefault="00042CC7" w:rsidP="00861D29">
          <w:pPr>
            <w:pStyle w:val="Header"/>
            <w:tabs>
              <w:tab w:val="clear" w:pos="4513"/>
              <w:tab w:val="clear" w:pos="9026"/>
              <w:tab w:val="left" w:pos="7560"/>
            </w:tabs>
            <w:jc w:val="right"/>
            <w:rPr>
              <w:sz w:val="16"/>
              <w:szCs w:val="16"/>
            </w:rPr>
          </w:pPr>
          <w:r>
            <w:rPr>
              <w:sz w:val="16"/>
              <w:szCs w:val="16"/>
            </w:rPr>
            <w:t>Sitio web: www.unfpa.org</w:t>
          </w:r>
        </w:p>
      </w:tc>
    </w:tr>
  </w:tbl>
  <w:p w:rsidR="00042CC7" w:rsidRDefault="00042CC7" w:rsidP="00861D29">
    <w:pPr>
      <w:pStyle w:val="Header"/>
      <w:tabs>
        <w:tab w:val="left" w:pos="7560"/>
      </w:tabs>
    </w:pPr>
  </w:p>
  <w:p w:rsidR="00042CC7" w:rsidRDefault="00042CC7" w:rsidP="00861D29">
    <w:pPr>
      <w:pStyle w:val="Header"/>
      <w:tabs>
        <w:tab w:val="left" w:pos="756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76FF8"/>
    <w:multiLevelType w:val="hybridMultilevel"/>
    <w:tmpl w:val="5E4E3E28"/>
    <w:lvl w:ilvl="0" w:tplc="866E890E">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C419A0"/>
    <w:multiLevelType w:val="hybridMultilevel"/>
    <w:tmpl w:val="8CE2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29"/>
    <w:rsid w:val="00042CC7"/>
    <w:rsid w:val="00101B99"/>
    <w:rsid w:val="001A13FC"/>
    <w:rsid w:val="00275C79"/>
    <w:rsid w:val="00375A54"/>
    <w:rsid w:val="003B738A"/>
    <w:rsid w:val="005857AB"/>
    <w:rsid w:val="006A4FBE"/>
    <w:rsid w:val="00722CB7"/>
    <w:rsid w:val="00784FD8"/>
    <w:rsid w:val="00861D29"/>
    <w:rsid w:val="008E0348"/>
    <w:rsid w:val="00B829E1"/>
    <w:rsid w:val="00BD691F"/>
    <w:rsid w:val="00D71BF8"/>
    <w:rsid w:val="00EF512A"/>
    <w:rsid w:val="00F93C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DB25A-9DD0-4A56-8D83-1F5AD998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1D29"/>
    <w:pPr>
      <w:tabs>
        <w:tab w:val="center" w:pos="4513"/>
        <w:tab w:val="right" w:pos="9026"/>
      </w:tabs>
      <w:spacing w:after="0" w:line="240" w:lineRule="auto"/>
    </w:pPr>
  </w:style>
  <w:style w:type="character" w:customStyle="1" w:styleId="HeaderChar">
    <w:name w:val="Header Char"/>
    <w:basedOn w:val="DefaultParagraphFont"/>
    <w:link w:val="Header"/>
    <w:rsid w:val="00861D29"/>
  </w:style>
  <w:style w:type="paragraph" w:styleId="Footer">
    <w:name w:val="footer"/>
    <w:basedOn w:val="Normal"/>
    <w:link w:val="FooterChar"/>
    <w:uiPriority w:val="99"/>
    <w:unhideWhenUsed/>
    <w:rsid w:val="00861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D29"/>
  </w:style>
  <w:style w:type="paragraph" w:styleId="BalloonText">
    <w:name w:val="Balloon Text"/>
    <w:basedOn w:val="Normal"/>
    <w:link w:val="BalloonTextChar"/>
    <w:uiPriority w:val="99"/>
    <w:semiHidden/>
    <w:unhideWhenUsed/>
    <w:rsid w:val="0086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29"/>
    <w:rPr>
      <w:rFonts w:ascii="Tahoma" w:hAnsi="Tahoma" w:cs="Tahoma"/>
      <w:sz w:val="16"/>
      <w:szCs w:val="16"/>
    </w:rPr>
  </w:style>
  <w:style w:type="table" w:styleId="TableGrid">
    <w:name w:val="Table Grid"/>
    <w:basedOn w:val="TableNormal"/>
    <w:rsid w:val="0086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D29"/>
    <w:pPr>
      <w:ind w:left="720"/>
      <w:contextualSpacing/>
    </w:pPr>
  </w:style>
  <w:style w:type="paragraph" w:styleId="Title">
    <w:name w:val="Title"/>
    <w:basedOn w:val="Normal"/>
    <w:link w:val="TitleChar"/>
    <w:qFormat/>
    <w:rsid w:val="00042CC7"/>
    <w:pPr>
      <w:spacing w:after="0" w:line="240" w:lineRule="auto"/>
      <w:jc w:val="center"/>
    </w:pPr>
    <w:rPr>
      <w:rFonts w:ascii="Times New Roman" w:eastAsia="Times New Roman" w:hAnsi="Times New Roman" w:cs="Times New Roman"/>
      <w:b/>
      <w:bCs/>
      <w:sz w:val="26"/>
      <w:szCs w:val="24"/>
      <w:lang w:val="en-US"/>
    </w:rPr>
  </w:style>
  <w:style w:type="character" w:customStyle="1" w:styleId="TitleChar">
    <w:name w:val="Title Char"/>
    <w:basedOn w:val="DefaultParagraphFont"/>
    <w:link w:val="Title"/>
    <w:rsid w:val="00042CC7"/>
    <w:rPr>
      <w:rFonts w:ascii="Times New Roman" w:eastAsia="Times New Roman" w:hAnsi="Times New Roman" w:cs="Times New Roman"/>
      <w:b/>
      <w:bCs/>
      <w:sz w:val="26"/>
      <w:szCs w:val="24"/>
      <w:lang w:val="en-US"/>
    </w:rPr>
  </w:style>
  <w:style w:type="character" w:styleId="Hyperlink">
    <w:name w:val="Hyperlink"/>
    <w:basedOn w:val="DefaultParagraphFont"/>
    <w:rsid w:val="00042C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n.wikipedia.org/wiki/ISO_3166-1_alpha-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4396266867022ff38877e5186b77f6bf">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d0ff5d4e7c82e793e538e4dcd9b53e7c"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default="" ma:fieldId="{0e06872a-504f-4acc-a5c9-cc570571a383}" ma:sspId="f9a9c552-973c-4809-8f44-4d74cb84739e" ma:termSetId="f68fdf4d-f679-44b8-aa91-bdbc769fe508"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default="" ma:fieldId="{464d3d40-5fbe-456d-b5cf-2d4cdca728c7}" ma:sspId="f9a9c552-973c-4809-8f44-4d74cb84739e" ma:termSetId="8b954271-b687-4f18-b779-8a01a19db8e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94d609db-1123-4bee-875b-55a5d17fee3c</TermId>
        </TermInfo>
      </Terms>
    </k64d3d405fbe456db5cf2d4cdca728c7>
    <Delegated_x0020_to xmlns="cb17e6db-5a73-4388-ac0d-fefc40c4d491" xsi:nil="true"/>
    <UNFPA_Responsible xmlns="c089e736-cad0-4afe-aaaf-80b0b9940c83">
      <UserInfo>
        <DisplayName>Roberto Mena</DisplayName>
        <AccountId>196</AccountId>
        <AccountType/>
      </UserInfo>
    </UNFPA_Responsible>
    <References xmlns="cb17e6db-5a73-4388-ac0d-fefc40c4d491">
      <Value>myUNFPA-PSB</Value>
      <Value>docushare Doc repository</Value>
    </References>
    <UNFPA_NextRevisionCycle xmlns="5852a15d-fa76-4505-bf72-870e9661a824">Update as needed</UNFPA_NextRevisionCyc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40fae1e7-ec5c-4414-b847-44148259e3a9</TermId>
        </TermInfo>
      </Terms>
    </ge06872a504f4acca5c9cc570571a383>
    <UNFPA_NextRevisionDate xmlns="c089e736-cad0-4afe-aaaf-80b0b9940c83" xsi:nil="true"/>
    <TaxCatchAll xmlns="afb70849-55a1-499e-99ee-5ad5de2b0291">
      <Value>26</Value>
      <Value>25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C51C0-052F-4594-86E6-65D6D7531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8969F-21EB-41D2-A7B5-6C33F4181AB6}">
  <ds:schemaRefs>
    <ds:schemaRef ds:uri="c089e736-cad0-4afe-aaaf-80b0b9940c8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fb70849-55a1-499e-99ee-5ad5de2b0291"/>
    <ds:schemaRef ds:uri="5852a15d-fa76-4505-bf72-870e9661a824"/>
    <ds:schemaRef ds:uri="cb17e6db-5a73-4388-ac0d-fefc40c4d491"/>
    <ds:schemaRef ds:uri="http://www.w3.org/XML/1998/namespace"/>
    <ds:schemaRef ds:uri="http://purl.org/dc/dcmitype/"/>
  </ds:schemaRefs>
</ds:datastoreItem>
</file>

<file path=customXml/itemProps3.xml><?xml version="1.0" encoding="utf-8"?>
<ds:datastoreItem xmlns:ds="http://schemas.openxmlformats.org/officeDocument/2006/customXml" ds:itemID="{A91777B9-D909-4600-929A-726C677BA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lauren.bolinger</dc:creator>
  <dc:description>110563</dc:description>
  <cp:lastModifiedBy>Eriksen Translations</cp:lastModifiedBy>
  <cp:revision>5</cp:revision>
  <dcterms:created xsi:type="dcterms:W3CDTF">2017-05-20T09:20:00Z</dcterms:created>
  <dcterms:modified xsi:type="dcterms:W3CDTF">2017-07-27T22:32:00Z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26;#English|94d609db-1123-4bee-875b-55a5d17fee3c</vt:lpwstr>
  </property>
  <property fmtid="{D5CDD505-2E9C-101B-9397-08002B2CF9AE}" pid="4" name="UNFPA_DocumentType">
    <vt:lpwstr>25;#Template|40fae1e7-ec5c-4414-b847-44148259e3a9</vt:lpwstr>
  </property>
</Properties>
</file>