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20" w:rsidRDefault="00B50920" w:rsidP="00B5092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80AB07C" wp14:editId="5D216434">
            <wp:simplePos x="0" y="0"/>
            <wp:positionH relativeFrom="column">
              <wp:posOffset>-197485</wp:posOffset>
            </wp:positionH>
            <wp:positionV relativeFrom="paragraph">
              <wp:posOffset>1270</wp:posOffset>
            </wp:positionV>
            <wp:extent cx="1466850" cy="685800"/>
            <wp:effectExtent l="0" t="0" r="0" b="0"/>
            <wp:wrapSquare wrapText="bothSides"/>
            <wp:docPr id="2" name="Picture 2" descr="UNFPA mast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FPA maste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noProof/>
          <w:lang w:val="en-US" w:eastAsia="en-US"/>
        </w:rPr>
        <w:drawing>
          <wp:inline distT="0" distB="0" distL="0" distR="0" wp14:anchorId="23F55CBB" wp14:editId="16F329FC">
            <wp:extent cx="2695755" cy="8017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8498" cy="8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486145" w:rsidRDefault="00F747A9" w:rsidP="004861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Совместное заявление</w:t>
      </w:r>
    </w:p>
    <w:p w:rsidR="00486145" w:rsidRDefault="00486145" w:rsidP="00486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6145" w:rsidRDefault="00F747A9" w:rsidP="004861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Фонда Организации Объединенных Наций в области народонаселения и Международной конфедерации акушерок</w:t>
      </w:r>
    </w:p>
    <w:p w:rsidR="00486145" w:rsidRDefault="00486145" w:rsidP="004861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6145" w:rsidRPr="00F747A9" w:rsidRDefault="00486145" w:rsidP="0048614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F747A9">
        <w:rPr>
          <w:rFonts w:ascii="Arial" w:hAnsi="Arial" w:cs="Arial"/>
          <w:sz w:val="24"/>
          <w:szCs w:val="24"/>
          <w:lang w:val="ru-RU"/>
        </w:rPr>
        <w:t>мая</w:t>
      </w:r>
      <w:r>
        <w:rPr>
          <w:rFonts w:ascii="Arial" w:hAnsi="Arial" w:cs="Arial"/>
          <w:sz w:val="24"/>
          <w:szCs w:val="24"/>
        </w:rPr>
        <w:t xml:space="preserve"> 2013</w:t>
      </w:r>
      <w:r w:rsidR="00F747A9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:rsidR="00486145" w:rsidRDefault="00486145" w:rsidP="004861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6145" w:rsidRDefault="00BB488D" w:rsidP="004861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Международный день акушерки</w:t>
      </w:r>
    </w:p>
    <w:p w:rsidR="00486145" w:rsidRDefault="00486145" w:rsidP="00486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6145" w:rsidRDefault="00486145" w:rsidP="00486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6145" w:rsidRDefault="00BB488D" w:rsidP="004861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квалифицированных акушерок, имеющих оборудование и поддержку, которые им необходимы, может зависеть ответ на вопрос: останутся ли живы или будут умирать почти 300 000 женщин каждый год и в десять раз больше младенцев. </w:t>
      </w:r>
    </w:p>
    <w:p w:rsidR="00486145" w:rsidRDefault="00486145" w:rsidP="00486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6145" w:rsidRPr="00F51996" w:rsidRDefault="00BB488D" w:rsidP="0048614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этот Международный день акушерки Фонд Организации Объединенных Наций в области народонаселения (ЮНФПА) и Международная конфедерация акушерок (МКА) воздают должное работе акушерок, которые участвуют в сотворении чуда рождения и</w:t>
      </w:r>
      <w:r w:rsidR="00616D7A">
        <w:rPr>
          <w:rFonts w:ascii="Arial" w:hAnsi="Arial" w:cs="Arial"/>
          <w:sz w:val="24"/>
          <w:szCs w:val="24"/>
          <w:lang w:val="ru-RU"/>
        </w:rPr>
        <w:t xml:space="preserve"> ежедневно</w:t>
      </w:r>
      <w:r>
        <w:rPr>
          <w:rFonts w:ascii="Arial" w:hAnsi="Arial" w:cs="Arial"/>
          <w:sz w:val="24"/>
          <w:szCs w:val="24"/>
          <w:lang w:val="ru-RU"/>
        </w:rPr>
        <w:t xml:space="preserve"> делают огромное число других добрых дел</w:t>
      </w:r>
      <w:r w:rsidR="00616D7A">
        <w:rPr>
          <w:rFonts w:ascii="Arial" w:hAnsi="Arial" w:cs="Arial"/>
          <w:sz w:val="24"/>
          <w:szCs w:val="24"/>
          <w:lang w:val="ru-RU"/>
        </w:rPr>
        <w:t>, чтобы обеспечить благосостояние матерей и детей во всем мире.</w:t>
      </w:r>
      <w:r w:rsidR="00D9652B">
        <w:rPr>
          <w:rFonts w:ascii="Arial" w:hAnsi="Arial" w:cs="Arial"/>
          <w:sz w:val="24"/>
          <w:szCs w:val="24"/>
          <w:lang w:val="ru-RU"/>
        </w:rPr>
        <w:t xml:space="preserve"> Неустанная работа акушерок является также важнейшим условием решения задач А и В (цели развития 4 и 5, сформулированные в Декларации тысячелетия (ЦРДТ) к 2015 году и в последующий период.  </w:t>
      </w:r>
    </w:p>
    <w:p w:rsidR="00486145" w:rsidRPr="00F51996" w:rsidRDefault="00486145" w:rsidP="0048614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86145" w:rsidRPr="00F51996" w:rsidRDefault="00616D7A" w:rsidP="0048614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Акушерки не только выполняют свою работу, заботясь о женщинах во время беременности и после деторождения, чтобы обеспечить безопасные роды и </w:t>
      </w:r>
      <w:r w:rsidR="00587CFD">
        <w:rPr>
          <w:rFonts w:ascii="Arial" w:hAnsi="Arial" w:cs="Arial"/>
          <w:sz w:val="24"/>
          <w:szCs w:val="24"/>
          <w:lang w:val="ru-RU"/>
        </w:rPr>
        <w:t xml:space="preserve">необходимый уход за новорожденными, но и оказывают самую разнообразную помощь в чрезвычайных гуманитарных ситуациях. Они также обучают и направляют работу местных работников здравоохранения, чтобы передать им медицинские знания и содействовать применению более безопасных подходов. </w:t>
      </w:r>
      <w:r w:rsidR="00486145" w:rsidRPr="00F5199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86145" w:rsidRPr="00F51996" w:rsidRDefault="00486145" w:rsidP="0048614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86145" w:rsidRPr="00F51996" w:rsidRDefault="00587CFD" w:rsidP="0048614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Большое значение имеет также то, что акушерки играют ключевую роль в обеспечении всеобщего доступа к добровольному планированию семьи. Уже одна эта мера может содействовать предотвращению 87 миллионов незапланированных беременностей, – многие из которых заканчиваются небезопасными абортами в развивающихся странах, – и почти трети всех материнских смертей. Около</w:t>
      </w:r>
      <w:r w:rsidR="00486145" w:rsidRPr="00F51996">
        <w:rPr>
          <w:rFonts w:ascii="Arial" w:hAnsi="Arial" w:cs="Arial"/>
          <w:sz w:val="24"/>
          <w:szCs w:val="24"/>
          <w:lang w:val="ru-RU"/>
        </w:rPr>
        <w:t xml:space="preserve"> 222</w:t>
      </w:r>
      <w:r>
        <w:rPr>
          <w:rFonts w:ascii="Arial" w:hAnsi="Arial" w:cs="Arial"/>
          <w:sz w:val="24"/>
          <w:szCs w:val="24"/>
          <w:lang w:val="ru-RU"/>
        </w:rPr>
        <w:t xml:space="preserve"> миллионов женщин хотели бы отложить</w:t>
      </w:r>
      <w:r w:rsidR="00057889">
        <w:rPr>
          <w:rFonts w:ascii="Arial" w:hAnsi="Arial" w:cs="Arial"/>
          <w:sz w:val="24"/>
          <w:szCs w:val="24"/>
          <w:lang w:val="ru-RU"/>
        </w:rPr>
        <w:t xml:space="preserve"> беременность</w:t>
      </w:r>
      <w:r>
        <w:rPr>
          <w:rFonts w:ascii="Arial" w:hAnsi="Arial" w:cs="Arial"/>
          <w:sz w:val="24"/>
          <w:szCs w:val="24"/>
          <w:lang w:val="ru-RU"/>
        </w:rPr>
        <w:t xml:space="preserve"> или</w:t>
      </w:r>
      <w:r w:rsidR="00057889">
        <w:rPr>
          <w:rFonts w:ascii="Arial" w:hAnsi="Arial" w:cs="Arial"/>
          <w:sz w:val="24"/>
          <w:szCs w:val="24"/>
          <w:lang w:val="ru-RU"/>
        </w:rPr>
        <w:t xml:space="preserve"> избежать ее, но не имеют</w:t>
      </w:r>
      <w:r w:rsidR="00D9652B">
        <w:rPr>
          <w:rFonts w:ascii="Arial" w:hAnsi="Arial" w:cs="Arial"/>
          <w:sz w:val="24"/>
          <w:szCs w:val="24"/>
          <w:lang w:val="ru-RU"/>
        </w:rPr>
        <w:t xml:space="preserve"> современных</w:t>
      </w:r>
      <w:r w:rsidR="00057889">
        <w:rPr>
          <w:rFonts w:ascii="Arial" w:hAnsi="Arial" w:cs="Arial"/>
          <w:sz w:val="24"/>
          <w:szCs w:val="24"/>
          <w:lang w:val="ru-RU"/>
        </w:rPr>
        <w:t xml:space="preserve"> возможностей</w:t>
      </w:r>
      <w:r w:rsidR="00D9652B">
        <w:rPr>
          <w:rFonts w:ascii="Arial" w:hAnsi="Arial" w:cs="Arial"/>
          <w:sz w:val="24"/>
          <w:szCs w:val="24"/>
          <w:lang w:val="ru-RU"/>
        </w:rPr>
        <w:t xml:space="preserve"> для этого</w:t>
      </w:r>
      <w:r w:rsidR="00057889">
        <w:rPr>
          <w:rFonts w:ascii="Arial" w:hAnsi="Arial" w:cs="Arial"/>
          <w:sz w:val="24"/>
          <w:szCs w:val="24"/>
          <w:lang w:val="ru-RU"/>
        </w:rPr>
        <w:t xml:space="preserve">. Бесценная способность акушерок консультировать людей помогает молодым парам и женщинам принимать решения, которые соответствуют их конкретным обстоятельствам. </w:t>
      </w:r>
    </w:p>
    <w:p w:rsidR="00486145" w:rsidRPr="00F51996" w:rsidRDefault="00486145" w:rsidP="0048614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86145" w:rsidRPr="00F51996" w:rsidRDefault="00057889" w:rsidP="0048614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Экономические трудности, неравенство в тех или иных странах и недоступность услуг в некоторых районах входят в число причин, по которым сейчас не хватает примерно 350 000 акушерок, хотя они нужны всему миру больше, чем когда-либо раньше. </w:t>
      </w:r>
      <w:r w:rsidR="00486145" w:rsidRPr="00F51996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486145" w:rsidRPr="00F51996" w:rsidRDefault="00486145" w:rsidP="0048614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86145" w:rsidRPr="00F51996" w:rsidRDefault="00DD7FFC" w:rsidP="0048614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51996">
        <w:rPr>
          <w:rFonts w:ascii="Arial" w:hAnsi="Arial" w:cs="Arial"/>
          <w:sz w:val="24"/>
          <w:szCs w:val="24"/>
          <w:lang w:val="ru-RU"/>
        </w:rPr>
        <w:t>Мы настоятельно</w:t>
      </w:r>
      <w:r>
        <w:rPr>
          <w:rFonts w:ascii="Arial" w:hAnsi="Arial" w:cs="Arial"/>
          <w:sz w:val="24"/>
          <w:szCs w:val="24"/>
          <w:lang w:val="ru-RU"/>
        </w:rPr>
        <w:t xml:space="preserve"> призываем все страны работать сообща, чтобы устранить неравенство и сделать так, чтобы акушерские услуги стали доступными. Мы призываем их поддержать подготовку высококвалифицированных специалистов, применение новых технологий и создание благоприятных условий работы акушерок, учитывая жизненно важную роль, которую они играют в обществе, особенно в развивающихся странах.  </w:t>
      </w:r>
    </w:p>
    <w:p w:rsidR="00486145" w:rsidRPr="00F51996" w:rsidRDefault="00486145" w:rsidP="0048614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5199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86145" w:rsidRDefault="00DD7FFC" w:rsidP="004861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этот Международный день акушерки ЮНФПА и МКА подтверждают свое твердое намерение делать инвестиции в целях развития высококачественного акушерства, которое, в свою очередь, будет содействовать укреплению здоровья семей, общин и всего населения. </w:t>
      </w:r>
      <w:r w:rsidR="00486145">
        <w:rPr>
          <w:rFonts w:ascii="Arial" w:hAnsi="Arial" w:cs="Arial"/>
          <w:sz w:val="24"/>
          <w:szCs w:val="24"/>
        </w:rPr>
        <w:t xml:space="preserve"> </w:t>
      </w:r>
    </w:p>
    <w:p w:rsidR="00D017A5" w:rsidRDefault="00D017A5" w:rsidP="00486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76AC" w:rsidRDefault="00677AC0" w:rsidP="00677AC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***</w:t>
      </w:r>
    </w:p>
    <w:p w:rsidR="005476AC" w:rsidRDefault="005476AC" w:rsidP="005476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476AC" w:rsidRDefault="005476AC" w:rsidP="005476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017A5" w:rsidRDefault="00D017A5" w:rsidP="00F519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D017A5" w:rsidRDefault="00D017A5" w:rsidP="00F519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476AC" w:rsidRPr="005476AC" w:rsidRDefault="005476AC" w:rsidP="00F519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534A2" w:rsidRDefault="007652B2" w:rsidP="00F51996">
      <w:pPr>
        <w:jc w:val="both"/>
      </w:pPr>
    </w:p>
    <w:sectPr w:rsidR="000534A2" w:rsidSect="00725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45"/>
    <w:rsid w:val="00057889"/>
    <w:rsid w:val="00197CB4"/>
    <w:rsid w:val="001F4B58"/>
    <w:rsid w:val="00240C6B"/>
    <w:rsid w:val="003A1116"/>
    <w:rsid w:val="00486145"/>
    <w:rsid w:val="005476AC"/>
    <w:rsid w:val="00587CFD"/>
    <w:rsid w:val="005903F5"/>
    <w:rsid w:val="00616D7A"/>
    <w:rsid w:val="0063623A"/>
    <w:rsid w:val="00677AC0"/>
    <w:rsid w:val="0068731C"/>
    <w:rsid w:val="0072500A"/>
    <w:rsid w:val="00737876"/>
    <w:rsid w:val="007652B2"/>
    <w:rsid w:val="00803844"/>
    <w:rsid w:val="0086014A"/>
    <w:rsid w:val="00A9319E"/>
    <w:rsid w:val="00AC16D3"/>
    <w:rsid w:val="00B50920"/>
    <w:rsid w:val="00BB488D"/>
    <w:rsid w:val="00C63707"/>
    <w:rsid w:val="00D017A5"/>
    <w:rsid w:val="00D9652B"/>
    <w:rsid w:val="00DD7FFC"/>
    <w:rsid w:val="00E05173"/>
    <w:rsid w:val="00E97E16"/>
    <w:rsid w:val="00EF7ED9"/>
    <w:rsid w:val="00F51996"/>
    <w:rsid w:val="00F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45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B2"/>
    <w:rPr>
      <w:rFonts w:ascii="Tahoma" w:eastAsiaTheme="minorEastAsi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45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B2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TYPEX Multilanguage (631) 598-0554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Wittenberg</dc:creator>
  <cp:lastModifiedBy>Anne Wittenberg</cp:lastModifiedBy>
  <cp:revision>2</cp:revision>
  <dcterms:created xsi:type="dcterms:W3CDTF">2013-05-01T15:11:00Z</dcterms:created>
  <dcterms:modified xsi:type="dcterms:W3CDTF">2013-05-01T15:11:00Z</dcterms:modified>
</cp:coreProperties>
</file>