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06" w:rsidRPr="00CE5E78" w:rsidRDefault="00D30425" w:rsidP="00B8239D">
      <w:pPr>
        <w:contextualSpacing/>
        <w:jc w:val="center"/>
        <w:rPr>
          <w:rFonts w:ascii="Times New Roman" w:hAnsi="Times New Roman"/>
          <w:b/>
          <w:sz w:val="24"/>
          <w:szCs w:val="24"/>
          <w:u w:val="single"/>
        </w:rPr>
      </w:pPr>
      <w:r w:rsidRPr="00CE5E78">
        <w:rPr>
          <w:rFonts w:ascii="Times New Roman" w:hAnsi="Times New Roman"/>
          <w:b/>
          <w:sz w:val="24"/>
          <w:szCs w:val="24"/>
          <w:u w:val="single"/>
        </w:rPr>
        <w:t>Policy</w:t>
      </w:r>
      <w:r w:rsidR="00217933" w:rsidRPr="00CE5E78">
        <w:rPr>
          <w:rFonts w:ascii="Times New Roman" w:hAnsi="Times New Roman"/>
          <w:b/>
          <w:sz w:val="24"/>
          <w:szCs w:val="24"/>
          <w:u w:val="single"/>
        </w:rPr>
        <w:t xml:space="preserve"> on Disclosure of NEX </w:t>
      </w:r>
      <w:r w:rsidRPr="00CE5E78">
        <w:rPr>
          <w:rFonts w:ascii="Times New Roman" w:hAnsi="Times New Roman"/>
          <w:b/>
          <w:sz w:val="24"/>
          <w:szCs w:val="24"/>
          <w:u w:val="single"/>
        </w:rPr>
        <w:t>A</w:t>
      </w:r>
      <w:r w:rsidR="00093889" w:rsidRPr="00CE5E78">
        <w:rPr>
          <w:rFonts w:ascii="Times New Roman" w:hAnsi="Times New Roman"/>
          <w:b/>
          <w:sz w:val="24"/>
          <w:szCs w:val="24"/>
          <w:u w:val="single"/>
        </w:rPr>
        <w:t xml:space="preserve">udit </w:t>
      </w:r>
      <w:r w:rsidRPr="00CE5E78">
        <w:rPr>
          <w:rFonts w:ascii="Times New Roman" w:hAnsi="Times New Roman"/>
          <w:b/>
          <w:sz w:val="24"/>
          <w:szCs w:val="24"/>
          <w:u w:val="single"/>
        </w:rPr>
        <w:t>R</w:t>
      </w:r>
      <w:r w:rsidR="00093889" w:rsidRPr="00CE5E78">
        <w:rPr>
          <w:rFonts w:ascii="Times New Roman" w:hAnsi="Times New Roman"/>
          <w:b/>
          <w:sz w:val="24"/>
          <w:szCs w:val="24"/>
          <w:u w:val="single"/>
        </w:rPr>
        <w:t>eports</w:t>
      </w:r>
    </w:p>
    <w:p w:rsidR="00B8239D" w:rsidRDefault="00B8239D" w:rsidP="00B8239D">
      <w:pPr>
        <w:ind w:firstLine="360"/>
        <w:jc w:val="both"/>
        <w:rPr>
          <w:rFonts w:ascii="Times New Roman" w:hAnsi="Times New Roman"/>
          <w:sz w:val="24"/>
          <w:szCs w:val="24"/>
          <w:u w:val="single"/>
        </w:rPr>
      </w:pPr>
    </w:p>
    <w:p w:rsidR="00745D38" w:rsidRPr="00CE5E78" w:rsidRDefault="00745D38" w:rsidP="00B8239D">
      <w:pPr>
        <w:ind w:firstLine="360"/>
        <w:jc w:val="both"/>
        <w:rPr>
          <w:rFonts w:ascii="Times New Roman" w:hAnsi="Times New Roman"/>
          <w:sz w:val="24"/>
          <w:szCs w:val="24"/>
          <w:u w:val="single"/>
        </w:rPr>
      </w:pPr>
      <w:r w:rsidRPr="00CE5E78">
        <w:rPr>
          <w:rFonts w:ascii="Times New Roman" w:hAnsi="Times New Roman"/>
          <w:sz w:val="24"/>
          <w:szCs w:val="24"/>
          <w:u w:val="single"/>
        </w:rPr>
        <w:t>Background:</w:t>
      </w:r>
    </w:p>
    <w:p w:rsidR="00093889" w:rsidRPr="00CE5E78" w:rsidRDefault="00093889" w:rsidP="00B8239D">
      <w:pPr>
        <w:pStyle w:val="ListParagraph"/>
        <w:numPr>
          <w:ilvl w:val="0"/>
          <w:numId w:val="1"/>
        </w:numPr>
        <w:jc w:val="both"/>
        <w:rPr>
          <w:rFonts w:ascii="Times New Roman" w:hAnsi="Times New Roman"/>
          <w:sz w:val="24"/>
          <w:szCs w:val="24"/>
        </w:rPr>
      </w:pPr>
      <w:r w:rsidRPr="00CE5E78">
        <w:rPr>
          <w:rFonts w:ascii="Times New Roman" w:eastAsia="Times New Roman" w:hAnsi="Times New Roman"/>
          <w:sz w:val="24"/>
          <w:szCs w:val="24"/>
        </w:rPr>
        <w:t>In accordance with the terms of the standard form of agreement entered into between UNFPA and its implementing partners (“</w:t>
      </w:r>
      <w:r w:rsidR="006314F5">
        <w:rPr>
          <w:rFonts w:ascii="Times New Roman" w:eastAsia="Times New Roman" w:hAnsi="Times New Roman"/>
          <w:sz w:val="24"/>
          <w:szCs w:val="24"/>
        </w:rPr>
        <w:t>Implementing Partner Agreement</w:t>
      </w:r>
      <w:r w:rsidRPr="00CE5E78">
        <w:rPr>
          <w:rFonts w:ascii="Times New Roman" w:eastAsia="Times New Roman" w:hAnsi="Times New Roman"/>
          <w:sz w:val="24"/>
          <w:szCs w:val="24"/>
        </w:rPr>
        <w:t>”</w:t>
      </w:r>
      <w:r w:rsidR="006314F5">
        <w:rPr>
          <w:rFonts w:ascii="Times New Roman" w:eastAsia="Times New Roman" w:hAnsi="Times New Roman"/>
          <w:sz w:val="24"/>
          <w:szCs w:val="24"/>
        </w:rPr>
        <w:t xml:space="preserve"> or “IP Agreement”</w:t>
      </w:r>
      <w:r w:rsidRPr="00CE5E78">
        <w:rPr>
          <w:rFonts w:ascii="Times New Roman" w:eastAsia="Times New Roman" w:hAnsi="Times New Roman"/>
          <w:sz w:val="24"/>
          <w:szCs w:val="24"/>
        </w:rPr>
        <w:t xml:space="preserve">), implementing partners agree that their activities under the </w:t>
      </w:r>
      <w:r w:rsidR="006314F5">
        <w:rPr>
          <w:rFonts w:ascii="Times New Roman" w:eastAsia="Times New Roman" w:hAnsi="Times New Roman"/>
          <w:sz w:val="24"/>
          <w:szCs w:val="24"/>
        </w:rPr>
        <w:t>IP Agreement</w:t>
      </w:r>
      <w:r w:rsidRPr="00CE5E78">
        <w:rPr>
          <w:rFonts w:ascii="Times New Roman" w:eastAsia="Times New Roman" w:hAnsi="Times New Roman"/>
          <w:sz w:val="24"/>
          <w:szCs w:val="24"/>
        </w:rPr>
        <w:t xml:space="preserve"> and any s</w:t>
      </w:r>
      <w:r w:rsidR="00DD021F" w:rsidRPr="00CE5E78">
        <w:rPr>
          <w:rFonts w:ascii="Times New Roman" w:eastAsia="Times New Roman" w:hAnsi="Times New Roman"/>
          <w:sz w:val="24"/>
          <w:szCs w:val="24"/>
        </w:rPr>
        <w:t>upplementary work plans</w:t>
      </w:r>
      <w:r w:rsidR="00E122DE" w:rsidRPr="00CE5E78">
        <w:rPr>
          <w:rFonts w:ascii="Times New Roman" w:eastAsia="Times New Roman" w:hAnsi="Times New Roman"/>
          <w:sz w:val="24"/>
          <w:szCs w:val="24"/>
        </w:rPr>
        <w:t xml:space="preserve"> are</w:t>
      </w:r>
      <w:r w:rsidRPr="00CE5E78">
        <w:rPr>
          <w:rFonts w:ascii="Times New Roman" w:eastAsia="Times New Roman" w:hAnsi="Times New Roman"/>
          <w:sz w:val="24"/>
          <w:szCs w:val="24"/>
        </w:rPr>
        <w:t xml:space="preserve"> </w:t>
      </w:r>
      <w:r w:rsidR="003F0F40" w:rsidRPr="00CE5E78">
        <w:rPr>
          <w:rFonts w:ascii="Times New Roman" w:eastAsia="Times New Roman" w:hAnsi="Times New Roman"/>
          <w:sz w:val="24"/>
          <w:szCs w:val="24"/>
        </w:rPr>
        <w:t>subject to audit</w:t>
      </w:r>
      <w:r w:rsidRPr="00CE5E78">
        <w:rPr>
          <w:rFonts w:ascii="Times New Roman" w:eastAsia="Times New Roman" w:hAnsi="Times New Roman"/>
          <w:sz w:val="24"/>
          <w:szCs w:val="24"/>
        </w:rPr>
        <w:t>. Such audits</w:t>
      </w:r>
      <w:r w:rsidRPr="00CE5E78">
        <w:rPr>
          <w:rFonts w:ascii="Times New Roman" w:eastAsia="Times New Roman" w:hAnsi="Times New Roman"/>
          <w:sz w:val="24"/>
          <w:szCs w:val="24"/>
          <w:lang w:val="en-GB"/>
        </w:rPr>
        <w:t xml:space="preserve"> are conducted by auditors designated by UNFPA</w:t>
      </w:r>
      <w:r w:rsidR="001F7938" w:rsidRPr="00CE5E78">
        <w:rPr>
          <w:rFonts w:ascii="Times New Roman" w:eastAsia="Times New Roman" w:hAnsi="Times New Roman"/>
          <w:sz w:val="24"/>
          <w:szCs w:val="24"/>
          <w:lang w:val="en-GB"/>
        </w:rPr>
        <w:t xml:space="preserve">, or exceptionally </w:t>
      </w:r>
      <w:r w:rsidR="001F7938" w:rsidRPr="00CE5E78">
        <w:rPr>
          <w:rFonts w:ascii="Times New Roman" w:eastAsia="Times New Roman" w:hAnsi="Times New Roman"/>
          <w:color w:val="000000"/>
          <w:sz w:val="24"/>
          <w:szCs w:val="24"/>
        </w:rPr>
        <w:t xml:space="preserve">by the Government’s supreme audit institution (“SAI”) </w:t>
      </w:r>
      <w:r w:rsidR="001F7938" w:rsidRPr="00CE5E78">
        <w:rPr>
          <w:rFonts w:ascii="Times New Roman" w:eastAsia="Times New Roman" w:hAnsi="Times New Roman"/>
          <w:sz w:val="24"/>
          <w:szCs w:val="24"/>
          <w:lang w:val="en-GB"/>
        </w:rPr>
        <w:t>where national legislation so requires.</w:t>
      </w:r>
    </w:p>
    <w:p w:rsidR="00745D38" w:rsidRPr="00CE5E78" w:rsidRDefault="00745D38" w:rsidP="00B8239D">
      <w:pPr>
        <w:pStyle w:val="ListParagraph"/>
        <w:jc w:val="both"/>
        <w:rPr>
          <w:rFonts w:ascii="Times New Roman" w:hAnsi="Times New Roman"/>
          <w:sz w:val="24"/>
          <w:szCs w:val="24"/>
        </w:rPr>
      </w:pPr>
    </w:p>
    <w:p w:rsidR="00745D38" w:rsidRPr="00CE5E78" w:rsidRDefault="00093889"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 xml:space="preserve">Occasionally, donors wish to review the </w:t>
      </w:r>
      <w:r w:rsidR="003F0F40" w:rsidRPr="00CE5E78">
        <w:rPr>
          <w:rFonts w:ascii="Times New Roman" w:hAnsi="Times New Roman"/>
          <w:sz w:val="24"/>
          <w:szCs w:val="24"/>
        </w:rPr>
        <w:t xml:space="preserve">audit </w:t>
      </w:r>
      <w:r w:rsidRPr="00CE5E78">
        <w:rPr>
          <w:rFonts w:ascii="Times New Roman" w:hAnsi="Times New Roman"/>
          <w:sz w:val="24"/>
          <w:szCs w:val="24"/>
        </w:rPr>
        <w:t xml:space="preserve">report prepared on the activities of the IP </w:t>
      </w:r>
      <w:r w:rsidRPr="00CE5E78">
        <w:rPr>
          <w:rFonts w:ascii="Times New Roman" w:eastAsia="Times New Roman" w:hAnsi="Times New Roman"/>
          <w:sz w:val="24"/>
          <w:szCs w:val="24"/>
        </w:rPr>
        <w:t xml:space="preserve">under the relevant </w:t>
      </w:r>
      <w:r w:rsidR="006314F5">
        <w:rPr>
          <w:rFonts w:ascii="Times New Roman" w:eastAsia="Times New Roman" w:hAnsi="Times New Roman"/>
          <w:sz w:val="24"/>
          <w:szCs w:val="24"/>
        </w:rPr>
        <w:t>IP Agreement</w:t>
      </w:r>
      <w:r w:rsidRPr="00CE5E78">
        <w:rPr>
          <w:rFonts w:ascii="Times New Roman" w:eastAsia="Times New Roman" w:hAnsi="Times New Roman"/>
          <w:sz w:val="24"/>
          <w:szCs w:val="24"/>
        </w:rPr>
        <w:t xml:space="preserve"> and work</w:t>
      </w:r>
      <w:bookmarkStart w:id="0" w:name="_GoBack"/>
      <w:bookmarkEnd w:id="0"/>
      <w:r w:rsidRPr="00CE5E78">
        <w:rPr>
          <w:rFonts w:ascii="Times New Roman" w:eastAsia="Times New Roman" w:hAnsi="Times New Roman"/>
          <w:sz w:val="24"/>
          <w:szCs w:val="24"/>
        </w:rPr>
        <w:t>plans</w:t>
      </w:r>
      <w:r w:rsidR="00EC252C" w:rsidRPr="00CE5E78">
        <w:rPr>
          <w:rFonts w:ascii="Times New Roman" w:eastAsia="Times New Roman" w:hAnsi="Times New Roman"/>
          <w:sz w:val="24"/>
          <w:szCs w:val="24"/>
        </w:rPr>
        <w:t xml:space="preserve"> (“NEX </w:t>
      </w:r>
      <w:r w:rsidR="003F0F40" w:rsidRPr="00CE5E78">
        <w:rPr>
          <w:rFonts w:ascii="Times New Roman" w:eastAsia="Times New Roman" w:hAnsi="Times New Roman"/>
          <w:sz w:val="24"/>
          <w:szCs w:val="24"/>
        </w:rPr>
        <w:t>audit report</w:t>
      </w:r>
      <w:r w:rsidRPr="00CE5E78">
        <w:rPr>
          <w:rFonts w:ascii="Times New Roman" w:eastAsia="Times New Roman" w:hAnsi="Times New Roman"/>
          <w:sz w:val="24"/>
          <w:szCs w:val="24"/>
        </w:rPr>
        <w:t>”)</w:t>
      </w:r>
      <w:r w:rsidR="003F0F40" w:rsidRPr="00CE5E78">
        <w:rPr>
          <w:rFonts w:ascii="Times New Roman" w:eastAsia="Times New Roman" w:hAnsi="Times New Roman"/>
          <w:sz w:val="24"/>
          <w:szCs w:val="24"/>
        </w:rPr>
        <w:t xml:space="preserve"> to which the donor contributed financially</w:t>
      </w:r>
      <w:r w:rsidR="001A7F5D" w:rsidRPr="00CE5E78">
        <w:rPr>
          <w:rFonts w:ascii="Times New Roman" w:eastAsia="Times New Roman" w:hAnsi="Times New Roman"/>
          <w:sz w:val="24"/>
          <w:szCs w:val="24"/>
        </w:rPr>
        <w:t xml:space="preserve"> by way of co-financing (earmarked contributions)</w:t>
      </w:r>
      <w:r w:rsidRPr="00CE5E78">
        <w:rPr>
          <w:rFonts w:ascii="Times New Roman" w:eastAsia="Times New Roman" w:hAnsi="Times New Roman"/>
          <w:sz w:val="24"/>
          <w:szCs w:val="24"/>
        </w:rPr>
        <w:t xml:space="preserve">. </w:t>
      </w:r>
      <w:r w:rsidR="0075017F" w:rsidRPr="00CE5E78">
        <w:rPr>
          <w:rFonts w:ascii="Times New Roman" w:eastAsia="Times New Roman" w:hAnsi="Times New Roman"/>
          <w:sz w:val="24"/>
          <w:szCs w:val="24"/>
        </w:rPr>
        <w:t xml:space="preserve">To this effect, donors contact </w:t>
      </w:r>
      <w:r w:rsidR="00C8461B" w:rsidRPr="00CE5E78">
        <w:rPr>
          <w:rFonts w:ascii="Times New Roman" w:eastAsia="Times New Roman" w:hAnsi="Times New Roman"/>
          <w:sz w:val="24"/>
          <w:szCs w:val="24"/>
        </w:rPr>
        <w:t xml:space="preserve">a </w:t>
      </w:r>
      <w:r w:rsidR="0075017F" w:rsidRPr="00CE5E78">
        <w:rPr>
          <w:rFonts w:ascii="Times New Roman" w:hAnsi="Times New Roman"/>
          <w:sz w:val="24"/>
          <w:szCs w:val="24"/>
        </w:rPr>
        <w:t>UNFPA office</w:t>
      </w:r>
      <w:r w:rsidR="00000F69" w:rsidRPr="00CE5E78">
        <w:rPr>
          <w:rFonts w:ascii="Times New Roman" w:hAnsi="Times New Roman"/>
          <w:sz w:val="24"/>
          <w:szCs w:val="24"/>
        </w:rPr>
        <w:t xml:space="preserve"> (Liaison office, RMB or global, regional, country office).</w:t>
      </w:r>
    </w:p>
    <w:p w:rsidR="00380FF8" w:rsidRPr="00CE5E78" w:rsidRDefault="00380FF8" w:rsidP="00B8239D">
      <w:pPr>
        <w:ind w:firstLine="360"/>
        <w:jc w:val="both"/>
        <w:rPr>
          <w:rFonts w:ascii="Times New Roman" w:hAnsi="Times New Roman"/>
          <w:sz w:val="24"/>
          <w:szCs w:val="24"/>
        </w:rPr>
      </w:pPr>
      <w:r w:rsidRPr="00CE5E78">
        <w:rPr>
          <w:rFonts w:ascii="Times New Roman" w:hAnsi="Times New Roman"/>
          <w:sz w:val="24"/>
          <w:szCs w:val="24"/>
          <w:u w:val="single"/>
        </w:rPr>
        <w:t>Policy:</w:t>
      </w:r>
    </w:p>
    <w:p w:rsidR="009A6367" w:rsidRPr="00CE5E78" w:rsidRDefault="00A3559B"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 xml:space="preserve">This policy establishes </w:t>
      </w:r>
      <w:r w:rsidR="009A6367" w:rsidRPr="00CE5E78">
        <w:rPr>
          <w:rFonts w:ascii="Times New Roman" w:hAnsi="Times New Roman"/>
          <w:sz w:val="24"/>
          <w:szCs w:val="24"/>
        </w:rPr>
        <w:t xml:space="preserve">the following: </w:t>
      </w:r>
    </w:p>
    <w:p w:rsidR="009A6367" w:rsidRPr="00CE5E78" w:rsidRDefault="002359CD" w:rsidP="00B8239D">
      <w:pPr>
        <w:pStyle w:val="ListParagraph"/>
        <w:numPr>
          <w:ilvl w:val="1"/>
          <w:numId w:val="1"/>
        </w:numPr>
        <w:ind w:left="1080"/>
        <w:jc w:val="both"/>
        <w:rPr>
          <w:rFonts w:ascii="Times New Roman" w:hAnsi="Times New Roman"/>
          <w:sz w:val="24"/>
          <w:szCs w:val="24"/>
        </w:rPr>
      </w:pPr>
      <w:r w:rsidRPr="00CE5E78">
        <w:rPr>
          <w:rFonts w:ascii="Times New Roman" w:hAnsi="Times New Roman"/>
          <w:sz w:val="24"/>
          <w:szCs w:val="24"/>
        </w:rPr>
        <w:t>all requests</w:t>
      </w:r>
      <w:r w:rsidR="00597F23" w:rsidRPr="00CE5E78">
        <w:rPr>
          <w:rFonts w:ascii="Times New Roman" w:hAnsi="Times New Roman"/>
          <w:sz w:val="24"/>
          <w:szCs w:val="24"/>
        </w:rPr>
        <w:t xml:space="preserve"> for the disclosure of NEX audit reports to UNFPA donors</w:t>
      </w:r>
      <w:r w:rsidRPr="00CE5E78">
        <w:rPr>
          <w:rFonts w:ascii="Times New Roman" w:hAnsi="Times New Roman"/>
          <w:sz w:val="24"/>
          <w:szCs w:val="24"/>
        </w:rPr>
        <w:t xml:space="preserve"> must be processed </w:t>
      </w:r>
      <w:r w:rsidR="00380FF8" w:rsidRPr="00CE5E78">
        <w:rPr>
          <w:rFonts w:ascii="Times New Roman" w:hAnsi="Times New Roman"/>
          <w:sz w:val="24"/>
          <w:szCs w:val="24"/>
        </w:rPr>
        <w:t>promptly and efficiently according to the procedures established below</w:t>
      </w:r>
      <w:r w:rsidR="009A6367" w:rsidRPr="00CE5E78">
        <w:rPr>
          <w:rFonts w:ascii="Times New Roman" w:hAnsi="Times New Roman"/>
          <w:sz w:val="24"/>
          <w:szCs w:val="24"/>
        </w:rPr>
        <w:t>;</w:t>
      </w:r>
      <w:r w:rsidR="00380FF8" w:rsidRPr="00CE5E78">
        <w:rPr>
          <w:rFonts w:ascii="Times New Roman" w:hAnsi="Times New Roman"/>
          <w:sz w:val="24"/>
          <w:szCs w:val="24"/>
        </w:rPr>
        <w:t xml:space="preserve"> and </w:t>
      </w:r>
    </w:p>
    <w:p w:rsidR="00380FF8" w:rsidRPr="00CE5E78" w:rsidRDefault="00380FF8" w:rsidP="00B8239D">
      <w:pPr>
        <w:pStyle w:val="ListParagraph"/>
        <w:numPr>
          <w:ilvl w:val="1"/>
          <w:numId w:val="1"/>
        </w:numPr>
        <w:ind w:left="1080"/>
        <w:jc w:val="both"/>
        <w:rPr>
          <w:rFonts w:ascii="Times New Roman" w:hAnsi="Times New Roman"/>
          <w:sz w:val="24"/>
          <w:szCs w:val="24"/>
        </w:rPr>
      </w:pPr>
      <w:r w:rsidRPr="00CE5E78">
        <w:rPr>
          <w:rFonts w:ascii="Times New Roman" w:hAnsi="Times New Roman"/>
          <w:sz w:val="24"/>
          <w:szCs w:val="24"/>
        </w:rPr>
        <w:t xml:space="preserve">written agreement of the implementing partner </w:t>
      </w:r>
      <w:r w:rsidRPr="00CE5E78">
        <w:rPr>
          <w:rFonts w:ascii="Times New Roman" w:eastAsia="Times New Roman" w:hAnsi="Times New Roman"/>
          <w:sz w:val="24"/>
          <w:szCs w:val="24"/>
        </w:rPr>
        <w:t xml:space="preserve">(“IP”) </w:t>
      </w:r>
      <w:r w:rsidR="009A6367" w:rsidRPr="00CE5E78">
        <w:rPr>
          <w:rFonts w:ascii="Times New Roman" w:hAnsi="Times New Roman"/>
          <w:sz w:val="24"/>
          <w:szCs w:val="24"/>
        </w:rPr>
        <w:t xml:space="preserve">to disclose the NEX audit report </w:t>
      </w:r>
      <w:r w:rsidRPr="00CE5E78">
        <w:rPr>
          <w:rFonts w:ascii="Times New Roman" w:hAnsi="Times New Roman"/>
          <w:sz w:val="24"/>
          <w:szCs w:val="24"/>
        </w:rPr>
        <w:t>is duly obtained</w:t>
      </w:r>
    </w:p>
    <w:p w:rsidR="009A6367" w:rsidRPr="00CE5E78" w:rsidRDefault="009A6367" w:rsidP="00B8239D">
      <w:pPr>
        <w:pStyle w:val="ListParagraph"/>
        <w:numPr>
          <w:ilvl w:val="1"/>
          <w:numId w:val="1"/>
        </w:numPr>
        <w:ind w:left="1080"/>
        <w:jc w:val="both"/>
        <w:rPr>
          <w:rFonts w:ascii="Times New Roman" w:hAnsi="Times New Roman"/>
          <w:sz w:val="24"/>
          <w:szCs w:val="24"/>
        </w:rPr>
      </w:pPr>
      <w:r w:rsidRPr="00CE5E78">
        <w:rPr>
          <w:rFonts w:ascii="Times New Roman" w:hAnsi="Times New Roman"/>
          <w:sz w:val="24"/>
          <w:szCs w:val="24"/>
        </w:rPr>
        <w:t xml:space="preserve">NEX  </w:t>
      </w:r>
      <w:r w:rsidRPr="00CE5E78">
        <w:rPr>
          <w:rFonts w:ascii="Times New Roman" w:eastAsia="Times New Roman" w:hAnsi="Times New Roman"/>
          <w:sz w:val="24"/>
          <w:szCs w:val="24"/>
        </w:rPr>
        <w:t>audit reports may be disclosed to a donor only when the following conditions</w:t>
      </w:r>
      <w:r w:rsidR="00000F69" w:rsidRPr="00CE5E78">
        <w:rPr>
          <w:rFonts w:ascii="Times New Roman" w:eastAsia="Times New Roman" w:hAnsi="Times New Roman"/>
          <w:sz w:val="24"/>
          <w:szCs w:val="24"/>
        </w:rPr>
        <w:t xml:space="preserve"> (see Figure 1)</w:t>
      </w:r>
      <w:r w:rsidRPr="00CE5E78">
        <w:rPr>
          <w:rFonts w:ascii="Times New Roman" w:eastAsia="Times New Roman" w:hAnsi="Times New Roman"/>
          <w:sz w:val="24"/>
          <w:szCs w:val="24"/>
        </w:rPr>
        <w:t xml:space="preserve"> are fulfilled:</w:t>
      </w:r>
    </w:p>
    <w:p w:rsidR="009A6367" w:rsidRPr="00CE5E78" w:rsidRDefault="009A6367" w:rsidP="00B8239D">
      <w:pPr>
        <w:pStyle w:val="ListParagraph"/>
        <w:numPr>
          <w:ilvl w:val="0"/>
          <w:numId w:val="9"/>
        </w:numPr>
        <w:ind w:left="1440"/>
        <w:jc w:val="both"/>
        <w:rPr>
          <w:rFonts w:ascii="Times New Roman" w:hAnsi="Times New Roman"/>
          <w:sz w:val="24"/>
          <w:szCs w:val="24"/>
        </w:rPr>
      </w:pPr>
      <w:r w:rsidRPr="00CE5E78">
        <w:rPr>
          <w:rFonts w:ascii="Times New Roman" w:eastAsia="Times New Roman" w:hAnsi="Times New Roman"/>
          <w:sz w:val="24"/>
          <w:szCs w:val="24"/>
        </w:rPr>
        <w:t xml:space="preserve">The donor provided </w:t>
      </w:r>
      <w:r w:rsidR="00365DB6" w:rsidRPr="00CE5E78">
        <w:rPr>
          <w:rFonts w:ascii="Times New Roman" w:eastAsia="Times New Roman" w:hAnsi="Times New Roman"/>
          <w:sz w:val="24"/>
          <w:szCs w:val="24"/>
        </w:rPr>
        <w:t xml:space="preserve">substantial </w:t>
      </w:r>
      <w:r w:rsidRPr="00CE5E78">
        <w:rPr>
          <w:rFonts w:ascii="Times New Roman" w:eastAsia="Times New Roman" w:hAnsi="Times New Roman"/>
          <w:sz w:val="24"/>
          <w:szCs w:val="24"/>
        </w:rPr>
        <w:t xml:space="preserve">co-financed funding for the </w:t>
      </w:r>
      <w:r w:rsidR="00360ED6" w:rsidRPr="00CE5E78">
        <w:rPr>
          <w:rFonts w:ascii="Times New Roman" w:eastAsia="Times New Roman" w:hAnsi="Times New Roman"/>
          <w:sz w:val="24"/>
          <w:szCs w:val="24"/>
        </w:rPr>
        <w:t xml:space="preserve">IP through UNFPA </w:t>
      </w:r>
      <w:r w:rsidR="00365DB6" w:rsidRPr="00CE5E78">
        <w:rPr>
          <w:rFonts w:ascii="Times New Roman" w:eastAsia="Times New Roman" w:hAnsi="Times New Roman"/>
          <w:sz w:val="24"/>
          <w:szCs w:val="24"/>
        </w:rPr>
        <w:t xml:space="preserve">exceeding </w:t>
      </w:r>
      <w:r w:rsidR="00360ED6" w:rsidRPr="00CE5E78">
        <w:rPr>
          <w:rFonts w:ascii="Times New Roman" w:eastAsia="Times New Roman" w:hAnsi="Times New Roman"/>
          <w:sz w:val="24"/>
          <w:szCs w:val="24"/>
        </w:rPr>
        <w:t xml:space="preserve">USD100,000 in a given year. </w:t>
      </w:r>
      <w:r w:rsidRPr="00CE5E78">
        <w:rPr>
          <w:rFonts w:ascii="Times New Roman" w:eastAsia="Times New Roman" w:hAnsi="Times New Roman"/>
          <w:sz w:val="24"/>
          <w:szCs w:val="24"/>
        </w:rPr>
        <w:t xml:space="preserve">The donor has </w:t>
      </w:r>
      <w:r w:rsidRPr="00CE5E78">
        <w:rPr>
          <w:rFonts w:ascii="Times New Roman" w:hAnsi="Times New Roman"/>
          <w:sz w:val="24"/>
          <w:szCs w:val="24"/>
        </w:rPr>
        <w:t xml:space="preserve">submitted a written request form </w:t>
      </w:r>
      <w:r w:rsidR="00000F69" w:rsidRPr="00CE5E78">
        <w:rPr>
          <w:rFonts w:ascii="Times New Roman" w:hAnsi="Times New Roman"/>
          <w:sz w:val="24"/>
          <w:szCs w:val="24"/>
        </w:rPr>
        <w:t>(</w:t>
      </w:r>
      <w:r w:rsidRPr="00CE5E78">
        <w:rPr>
          <w:rFonts w:ascii="Times New Roman" w:hAnsi="Times New Roman"/>
          <w:sz w:val="24"/>
          <w:szCs w:val="24"/>
          <w:u w:val="single"/>
        </w:rPr>
        <w:t>Annex I</w:t>
      </w:r>
      <w:r w:rsidR="00000F69" w:rsidRPr="00CE5E78">
        <w:rPr>
          <w:rFonts w:ascii="Times New Roman" w:hAnsi="Times New Roman"/>
          <w:sz w:val="24"/>
          <w:szCs w:val="24"/>
          <w:u w:val="single"/>
        </w:rPr>
        <w:t>)</w:t>
      </w:r>
      <w:r w:rsidRPr="00CE5E78">
        <w:rPr>
          <w:rFonts w:ascii="Times New Roman" w:hAnsi="Times New Roman"/>
          <w:sz w:val="24"/>
          <w:szCs w:val="24"/>
        </w:rPr>
        <w:t xml:space="preserve">, signed by an authorized official. </w:t>
      </w:r>
    </w:p>
    <w:p w:rsidR="00A81D5E" w:rsidRPr="00CE5E78" w:rsidRDefault="009A6367" w:rsidP="00B8239D">
      <w:pPr>
        <w:pStyle w:val="ListParagraph"/>
        <w:numPr>
          <w:ilvl w:val="0"/>
          <w:numId w:val="9"/>
        </w:numPr>
        <w:ind w:left="1440"/>
        <w:jc w:val="both"/>
        <w:rPr>
          <w:rFonts w:ascii="Times New Roman" w:hAnsi="Times New Roman"/>
          <w:sz w:val="24"/>
          <w:szCs w:val="24"/>
        </w:rPr>
      </w:pPr>
      <w:r w:rsidRPr="00CE5E78">
        <w:rPr>
          <w:rFonts w:ascii="Times New Roman" w:hAnsi="Times New Roman"/>
          <w:sz w:val="24"/>
          <w:szCs w:val="24"/>
        </w:rPr>
        <w:t xml:space="preserve">The IP has submitted written consent form </w:t>
      </w:r>
      <w:r w:rsidR="00000F69" w:rsidRPr="00CE5E78">
        <w:rPr>
          <w:rFonts w:ascii="Times New Roman" w:hAnsi="Times New Roman"/>
          <w:sz w:val="24"/>
          <w:szCs w:val="24"/>
        </w:rPr>
        <w:t>(</w:t>
      </w:r>
      <w:r w:rsidRPr="00CE5E78">
        <w:rPr>
          <w:rFonts w:ascii="Times New Roman" w:hAnsi="Times New Roman"/>
          <w:sz w:val="24"/>
          <w:szCs w:val="24"/>
        </w:rPr>
        <w:t>Annex II</w:t>
      </w:r>
      <w:r w:rsidR="00000F69" w:rsidRPr="00CE5E78">
        <w:rPr>
          <w:rFonts w:ascii="Times New Roman" w:hAnsi="Times New Roman"/>
          <w:sz w:val="24"/>
          <w:szCs w:val="24"/>
        </w:rPr>
        <w:t>)</w:t>
      </w:r>
      <w:r w:rsidRPr="00CE5E78">
        <w:rPr>
          <w:rFonts w:ascii="Times New Roman" w:hAnsi="Times New Roman"/>
          <w:sz w:val="24"/>
          <w:szCs w:val="24"/>
        </w:rPr>
        <w:t>, signed by an authorized officia</w:t>
      </w:r>
      <w:r w:rsidR="00B868A5" w:rsidRPr="00CE5E78">
        <w:rPr>
          <w:rFonts w:ascii="Times New Roman" w:hAnsi="Times New Roman"/>
          <w:sz w:val="24"/>
          <w:szCs w:val="24"/>
        </w:rPr>
        <w:t>l.</w:t>
      </w:r>
    </w:p>
    <w:p w:rsidR="00ED0D3E" w:rsidRPr="00CE5E78" w:rsidRDefault="00A81D5E" w:rsidP="00B8239D">
      <w:pPr>
        <w:pStyle w:val="ListParagraph"/>
        <w:numPr>
          <w:ilvl w:val="0"/>
          <w:numId w:val="10"/>
        </w:numPr>
        <w:ind w:left="1080"/>
        <w:jc w:val="both"/>
        <w:rPr>
          <w:rFonts w:ascii="Times New Roman" w:hAnsi="Times New Roman"/>
          <w:sz w:val="24"/>
          <w:szCs w:val="24"/>
        </w:rPr>
      </w:pPr>
      <w:r w:rsidRPr="00CE5E78">
        <w:rPr>
          <w:rFonts w:ascii="Times New Roman" w:hAnsi="Times New Roman"/>
          <w:sz w:val="24"/>
          <w:szCs w:val="24"/>
        </w:rPr>
        <w:t>Where the NEX audit report was produced or commissioned by an SAI, the SAI and/or the Government IP will usually hold all proprietary rights to the NEX audit report and have to consent to its disclosure. In these cases, additional disclosure requirements might apply under national regulations.</w:t>
      </w:r>
    </w:p>
    <w:p w:rsidR="00A81D5E" w:rsidRPr="00CE5E78" w:rsidRDefault="00A81D5E" w:rsidP="00B8239D">
      <w:pPr>
        <w:pStyle w:val="ListParagraph"/>
        <w:jc w:val="both"/>
        <w:rPr>
          <w:rFonts w:ascii="Times New Roman" w:hAnsi="Times New Roman"/>
          <w:sz w:val="24"/>
          <w:szCs w:val="24"/>
        </w:rPr>
      </w:pPr>
    </w:p>
    <w:p w:rsidR="002106C5" w:rsidRPr="00CE5E78" w:rsidRDefault="002106C5"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 xml:space="preserve">Definitions: </w:t>
      </w:r>
    </w:p>
    <w:p w:rsidR="002106C5" w:rsidRPr="00CE5E78" w:rsidRDefault="002106C5" w:rsidP="00B8239D">
      <w:pPr>
        <w:pStyle w:val="ListParagraph"/>
        <w:numPr>
          <w:ilvl w:val="1"/>
          <w:numId w:val="1"/>
        </w:numPr>
        <w:ind w:left="1170"/>
        <w:jc w:val="both"/>
        <w:rPr>
          <w:rFonts w:ascii="Times New Roman" w:hAnsi="Times New Roman"/>
          <w:sz w:val="24"/>
          <w:szCs w:val="24"/>
        </w:rPr>
      </w:pPr>
      <w:r w:rsidRPr="00CE5E78">
        <w:rPr>
          <w:rFonts w:ascii="Times New Roman" w:hAnsi="Times New Roman"/>
          <w:sz w:val="24"/>
          <w:szCs w:val="24"/>
        </w:rPr>
        <w:t>“receiving office”: the UNFPA office who receives the request from the donor</w:t>
      </w:r>
      <w:r w:rsidR="0094497F" w:rsidRPr="00CE5E78">
        <w:rPr>
          <w:rFonts w:ascii="Times New Roman" w:hAnsi="Times New Roman"/>
          <w:sz w:val="24"/>
          <w:szCs w:val="24"/>
        </w:rPr>
        <w:t xml:space="preserve"> and is responsible for liaising with the donor</w:t>
      </w:r>
    </w:p>
    <w:p w:rsidR="002106C5" w:rsidRPr="00CE5E78" w:rsidRDefault="002106C5" w:rsidP="00B8239D">
      <w:pPr>
        <w:pStyle w:val="ListParagraph"/>
        <w:numPr>
          <w:ilvl w:val="1"/>
          <w:numId w:val="1"/>
        </w:numPr>
        <w:ind w:left="1170"/>
        <w:jc w:val="both"/>
        <w:rPr>
          <w:rFonts w:ascii="Times New Roman" w:hAnsi="Times New Roman"/>
          <w:sz w:val="24"/>
          <w:szCs w:val="24"/>
        </w:rPr>
      </w:pPr>
      <w:r w:rsidRPr="00CE5E78">
        <w:rPr>
          <w:rFonts w:ascii="Times New Roman" w:hAnsi="Times New Roman"/>
          <w:sz w:val="24"/>
          <w:szCs w:val="24"/>
        </w:rPr>
        <w:t xml:space="preserve">“managing office”: the UNFPA office </w:t>
      </w:r>
      <w:r w:rsidR="0094497F" w:rsidRPr="00CE5E78">
        <w:rPr>
          <w:rFonts w:ascii="Times New Roman" w:hAnsi="Times New Roman"/>
          <w:sz w:val="24"/>
          <w:szCs w:val="24"/>
        </w:rPr>
        <w:t>working directly with the implementing partner and managing the activities for which the report is requested.</w:t>
      </w:r>
      <w:r w:rsidR="00D35070" w:rsidRPr="00CE5E78">
        <w:rPr>
          <w:rFonts w:ascii="Times New Roman" w:hAnsi="Times New Roman"/>
          <w:sz w:val="24"/>
          <w:szCs w:val="24"/>
        </w:rPr>
        <w:t xml:space="preserve"> The managing office may </w:t>
      </w:r>
      <w:r w:rsidR="00D30425" w:rsidRPr="00CE5E78">
        <w:rPr>
          <w:rFonts w:ascii="Times New Roman" w:hAnsi="Times New Roman"/>
          <w:sz w:val="24"/>
          <w:szCs w:val="24"/>
        </w:rPr>
        <w:t xml:space="preserve">also </w:t>
      </w:r>
      <w:r w:rsidR="00D35070" w:rsidRPr="00CE5E78">
        <w:rPr>
          <w:rFonts w:ascii="Times New Roman" w:hAnsi="Times New Roman"/>
          <w:sz w:val="24"/>
          <w:szCs w:val="24"/>
        </w:rPr>
        <w:t>be the receiving office in which case the below procedure applies accordingly.</w:t>
      </w:r>
    </w:p>
    <w:p w:rsidR="0094497F" w:rsidRPr="00CE5E78" w:rsidRDefault="0094497F" w:rsidP="00B8239D">
      <w:pPr>
        <w:ind w:left="360"/>
        <w:jc w:val="both"/>
        <w:rPr>
          <w:rFonts w:ascii="Times New Roman" w:eastAsia="Times New Roman" w:hAnsi="Times New Roman"/>
          <w:sz w:val="24"/>
          <w:szCs w:val="24"/>
          <w:u w:val="single"/>
        </w:rPr>
      </w:pPr>
      <w:r w:rsidRPr="00CE5E78">
        <w:rPr>
          <w:rFonts w:ascii="Times New Roman" w:eastAsia="Times New Roman" w:hAnsi="Times New Roman"/>
          <w:sz w:val="24"/>
          <w:szCs w:val="24"/>
          <w:u w:val="single"/>
        </w:rPr>
        <w:lastRenderedPageBreak/>
        <w:t>Procedure:</w:t>
      </w:r>
    </w:p>
    <w:p w:rsidR="0094497F" w:rsidRPr="00CE5E78" w:rsidRDefault="0094497F"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The donor contacts the “receiving office” to request a NEX audit report</w:t>
      </w:r>
    </w:p>
    <w:p w:rsidR="0094497F" w:rsidRPr="00CE5E78" w:rsidRDefault="0094497F"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The “receiving office” confirms the conditions above have been met</w:t>
      </w:r>
    </w:p>
    <w:p w:rsidR="009A6367" w:rsidRPr="00CE5E78" w:rsidRDefault="0094497F"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 xml:space="preserve">The “receiving office” contacts the “managing office” for assistance in obtaining </w:t>
      </w:r>
      <w:r w:rsidR="009C5B18" w:rsidRPr="00CE5E78">
        <w:rPr>
          <w:rFonts w:ascii="Times New Roman" w:hAnsi="Times New Roman"/>
          <w:sz w:val="24"/>
          <w:szCs w:val="24"/>
        </w:rPr>
        <w:t>consent of the implementing partner</w:t>
      </w:r>
      <w:r w:rsidR="009A6367" w:rsidRPr="00CE5E78">
        <w:rPr>
          <w:rFonts w:ascii="Times New Roman" w:hAnsi="Times New Roman"/>
          <w:sz w:val="24"/>
          <w:szCs w:val="24"/>
        </w:rPr>
        <w:t xml:space="preserve"> using the form in Annex II</w:t>
      </w:r>
      <w:r w:rsidR="009C5B18" w:rsidRPr="00CE5E78">
        <w:rPr>
          <w:rFonts w:ascii="Times New Roman" w:hAnsi="Times New Roman"/>
          <w:sz w:val="24"/>
          <w:szCs w:val="24"/>
        </w:rPr>
        <w:t xml:space="preserve">. </w:t>
      </w:r>
    </w:p>
    <w:p w:rsidR="009A6367" w:rsidRPr="00CE5E78" w:rsidRDefault="009A6367"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 xml:space="preserve">The “managing office” provides the completed </w:t>
      </w:r>
      <w:r w:rsidR="00ED0D3E" w:rsidRPr="00CE5E78">
        <w:rPr>
          <w:rFonts w:ascii="Times New Roman" w:hAnsi="Times New Roman"/>
          <w:sz w:val="24"/>
          <w:szCs w:val="24"/>
        </w:rPr>
        <w:t>written consent form and the audit report to the receiving office</w:t>
      </w:r>
      <w:r w:rsidRPr="00CE5E78">
        <w:rPr>
          <w:rFonts w:ascii="Times New Roman" w:hAnsi="Times New Roman"/>
          <w:sz w:val="24"/>
          <w:szCs w:val="24"/>
        </w:rPr>
        <w:t>.</w:t>
      </w:r>
    </w:p>
    <w:p w:rsidR="00F075CD" w:rsidRPr="00CE5E78" w:rsidRDefault="009A6367" w:rsidP="00B8239D">
      <w:pPr>
        <w:pStyle w:val="ListParagraph"/>
        <w:numPr>
          <w:ilvl w:val="0"/>
          <w:numId w:val="1"/>
        </w:numPr>
        <w:jc w:val="both"/>
        <w:rPr>
          <w:rFonts w:ascii="Times New Roman" w:hAnsi="Times New Roman"/>
          <w:sz w:val="24"/>
          <w:szCs w:val="24"/>
        </w:rPr>
      </w:pPr>
      <w:r w:rsidRPr="00CE5E78">
        <w:rPr>
          <w:rFonts w:ascii="Times New Roman" w:hAnsi="Times New Roman"/>
          <w:sz w:val="24"/>
          <w:szCs w:val="24"/>
        </w:rPr>
        <w:t>The “receiving office” continues to liaise with the donor</w:t>
      </w:r>
      <w:r w:rsidR="002F282A" w:rsidRPr="00CE5E78">
        <w:rPr>
          <w:rFonts w:ascii="Times New Roman" w:hAnsi="Times New Roman"/>
          <w:sz w:val="24"/>
          <w:szCs w:val="24"/>
        </w:rPr>
        <w:t xml:space="preserve">. When submitting the NEX audit report to the donor, </w:t>
      </w:r>
      <w:r w:rsidR="00F075CD" w:rsidRPr="00CE5E78">
        <w:rPr>
          <w:rFonts w:ascii="Times New Roman" w:hAnsi="Times New Roman"/>
          <w:sz w:val="24"/>
          <w:szCs w:val="24"/>
        </w:rPr>
        <w:t xml:space="preserve">the </w:t>
      </w:r>
      <w:r w:rsidRPr="00CE5E78">
        <w:rPr>
          <w:rFonts w:ascii="Times New Roman" w:hAnsi="Times New Roman"/>
          <w:sz w:val="24"/>
          <w:szCs w:val="24"/>
        </w:rPr>
        <w:t xml:space="preserve">“receiving </w:t>
      </w:r>
      <w:r w:rsidR="00F075CD" w:rsidRPr="00CE5E78">
        <w:rPr>
          <w:rFonts w:ascii="Times New Roman" w:hAnsi="Times New Roman"/>
          <w:sz w:val="24"/>
          <w:szCs w:val="24"/>
        </w:rPr>
        <w:t>office</w:t>
      </w:r>
      <w:r w:rsidRPr="00CE5E78">
        <w:rPr>
          <w:rFonts w:ascii="Times New Roman" w:hAnsi="Times New Roman"/>
          <w:sz w:val="24"/>
          <w:szCs w:val="24"/>
        </w:rPr>
        <w:t>”</w:t>
      </w:r>
      <w:r w:rsidR="00F075CD" w:rsidRPr="00CE5E78">
        <w:rPr>
          <w:rFonts w:ascii="Times New Roman" w:hAnsi="Times New Roman"/>
          <w:sz w:val="24"/>
          <w:szCs w:val="24"/>
        </w:rPr>
        <w:t xml:space="preserve"> must copy </w:t>
      </w:r>
      <w:r w:rsidRPr="00CE5E78">
        <w:rPr>
          <w:rFonts w:ascii="Times New Roman" w:hAnsi="Times New Roman"/>
          <w:sz w:val="24"/>
          <w:szCs w:val="24"/>
        </w:rPr>
        <w:t>the DMS</w:t>
      </w:r>
      <w:r w:rsidR="004E1B8B" w:rsidRPr="00CE5E78">
        <w:rPr>
          <w:rFonts w:ascii="Times New Roman" w:hAnsi="Times New Roman"/>
          <w:sz w:val="24"/>
          <w:szCs w:val="24"/>
        </w:rPr>
        <w:t xml:space="preserve">, </w:t>
      </w:r>
      <w:r w:rsidRPr="00CE5E78">
        <w:rPr>
          <w:rFonts w:ascii="Times New Roman" w:hAnsi="Times New Roman"/>
          <w:sz w:val="24"/>
          <w:szCs w:val="24"/>
        </w:rPr>
        <w:t xml:space="preserve">IERD </w:t>
      </w:r>
      <w:r w:rsidR="004E1B8B" w:rsidRPr="00CE5E78">
        <w:rPr>
          <w:rFonts w:ascii="Times New Roman" w:hAnsi="Times New Roman"/>
          <w:sz w:val="24"/>
          <w:szCs w:val="24"/>
        </w:rPr>
        <w:t xml:space="preserve">and DOS </w:t>
      </w:r>
      <w:r w:rsidRPr="00CE5E78">
        <w:rPr>
          <w:rFonts w:ascii="Times New Roman" w:hAnsi="Times New Roman"/>
          <w:sz w:val="24"/>
          <w:szCs w:val="24"/>
        </w:rPr>
        <w:t>director</w:t>
      </w:r>
      <w:r w:rsidR="004E1B8B" w:rsidRPr="00CE5E78">
        <w:rPr>
          <w:rFonts w:ascii="Times New Roman" w:hAnsi="Times New Roman"/>
          <w:sz w:val="24"/>
          <w:szCs w:val="24"/>
        </w:rPr>
        <w:t>s</w:t>
      </w:r>
      <w:r w:rsidRPr="00CE5E78">
        <w:rPr>
          <w:rFonts w:ascii="Times New Roman" w:hAnsi="Times New Roman"/>
          <w:sz w:val="24"/>
          <w:szCs w:val="24"/>
        </w:rPr>
        <w:t xml:space="preserve">, </w:t>
      </w:r>
      <w:r w:rsidR="00F075CD" w:rsidRPr="00CE5E78">
        <w:rPr>
          <w:rFonts w:ascii="Times New Roman" w:hAnsi="Times New Roman"/>
          <w:sz w:val="24"/>
          <w:szCs w:val="24"/>
        </w:rPr>
        <w:t>chiefs of the NEX Unit, and RMB</w:t>
      </w:r>
      <w:r w:rsidRPr="00CE5E78">
        <w:rPr>
          <w:rFonts w:ascii="Times New Roman" w:hAnsi="Times New Roman"/>
          <w:sz w:val="24"/>
          <w:szCs w:val="24"/>
        </w:rPr>
        <w:t xml:space="preserve">, and </w:t>
      </w:r>
      <w:r w:rsidR="00F075CD" w:rsidRPr="00CE5E78">
        <w:rPr>
          <w:rFonts w:ascii="Times New Roman" w:hAnsi="Times New Roman"/>
          <w:sz w:val="24"/>
          <w:szCs w:val="24"/>
        </w:rPr>
        <w:t xml:space="preserve">the </w:t>
      </w:r>
      <w:r w:rsidRPr="00CE5E78">
        <w:rPr>
          <w:rFonts w:ascii="Times New Roman" w:hAnsi="Times New Roman"/>
          <w:sz w:val="24"/>
          <w:szCs w:val="24"/>
        </w:rPr>
        <w:t>“</w:t>
      </w:r>
      <w:r w:rsidR="00F075CD" w:rsidRPr="00CE5E78">
        <w:rPr>
          <w:rFonts w:ascii="Times New Roman" w:hAnsi="Times New Roman"/>
          <w:sz w:val="24"/>
          <w:szCs w:val="24"/>
        </w:rPr>
        <w:t>managing</w:t>
      </w:r>
      <w:r w:rsidR="00DC4798" w:rsidRPr="00CE5E78">
        <w:rPr>
          <w:rFonts w:ascii="Times New Roman" w:hAnsi="Times New Roman"/>
          <w:sz w:val="24"/>
          <w:szCs w:val="24"/>
        </w:rPr>
        <w:t xml:space="preserve"> office</w:t>
      </w:r>
      <w:r w:rsidRPr="00CE5E78">
        <w:rPr>
          <w:rFonts w:ascii="Times New Roman" w:hAnsi="Times New Roman"/>
          <w:sz w:val="24"/>
          <w:szCs w:val="24"/>
        </w:rPr>
        <w:t>”</w:t>
      </w:r>
      <w:r w:rsidR="00F075CD" w:rsidRPr="00CE5E78">
        <w:rPr>
          <w:rFonts w:ascii="Times New Roman" w:hAnsi="Times New Roman"/>
          <w:sz w:val="24"/>
          <w:szCs w:val="24"/>
        </w:rPr>
        <w:t xml:space="preserve">. </w:t>
      </w:r>
      <w:r w:rsidR="00A81D5E" w:rsidRPr="00CE5E78">
        <w:rPr>
          <w:rFonts w:ascii="Times New Roman" w:hAnsi="Times New Roman"/>
          <w:sz w:val="24"/>
          <w:szCs w:val="24"/>
        </w:rPr>
        <w:t>The NEX Unit will maintain up to date data of all disclosure requests received, approved and denied.</w:t>
      </w:r>
    </w:p>
    <w:p w:rsidR="002F282A" w:rsidRPr="00CE5E78" w:rsidRDefault="002F282A" w:rsidP="00B8239D">
      <w:pPr>
        <w:jc w:val="both"/>
        <w:rPr>
          <w:rFonts w:ascii="Times New Roman" w:eastAsia="Times New Roman" w:hAnsi="Times New Roman"/>
          <w:b/>
          <w:sz w:val="24"/>
          <w:szCs w:val="24"/>
        </w:rPr>
      </w:pPr>
      <w:r w:rsidRPr="00CE5E78">
        <w:rPr>
          <w:rFonts w:ascii="Times New Roman" w:eastAsia="Times New Roman" w:hAnsi="Times New Roman"/>
          <w:b/>
          <w:sz w:val="24"/>
          <w:szCs w:val="24"/>
        </w:rPr>
        <w:t>Figure 1:</w:t>
      </w:r>
    </w:p>
    <w:p w:rsidR="006C2C6A" w:rsidRDefault="00B8239D" w:rsidP="00B8239D">
      <w:pPr>
        <w:jc w:val="both"/>
        <w:rPr>
          <w:rFonts w:ascii="Times New Roman" w:hAnsi="Times New Roman"/>
          <w:noProof/>
          <w:sz w:val="24"/>
          <w:szCs w:val="24"/>
        </w:rPr>
      </w:pPr>
      <w:r w:rsidRPr="00CE5E7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85.25pt;height:424.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">
            <v:imagedata r:id="rId8" o:title=""/>
          </v:shape>
        </w:pict>
      </w:r>
    </w:p>
    <w:p w:rsidR="006C2C6A" w:rsidRDefault="006C2C6A" w:rsidP="006C2C6A">
      <w:pPr>
        <w:pStyle w:val="DateofLetter"/>
        <w:spacing w:line="280" w:lineRule="exact"/>
        <w:jc w:val="left"/>
        <w:rPr>
          <w:rFonts w:ascii="Times New Roman" w:hAnsi="Times New Roman"/>
          <w:sz w:val="24"/>
          <w:szCs w:val="24"/>
        </w:rPr>
      </w:pPr>
      <w:r>
        <w:rPr>
          <w:rFonts w:ascii="Times New Roman" w:hAnsi="Times New Roman"/>
          <w:noProof/>
          <w:sz w:val="24"/>
          <w:szCs w:val="24"/>
        </w:rPr>
        <w:br w:type="page"/>
      </w:r>
    </w:p>
    <w:p w:rsidR="006C2C6A" w:rsidRPr="006C2C6A" w:rsidRDefault="006C2C6A" w:rsidP="006C2C6A">
      <w:pPr>
        <w:pStyle w:val="DateofLetter"/>
        <w:spacing w:line="280" w:lineRule="exact"/>
        <w:jc w:val="center"/>
        <w:rPr>
          <w:rFonts w:ascii="Times New Roman" w:hAnsi="Times New Roman"/>
          <w:b/>
          <w:sz w:val="24"/>
          <w:szCs w:val="24"/>
        </w:rPr>
      </w:pPr>
      <w:r w:rsidRPr="006C2C6A">
        <w:rPr>
          <w:rFonts w:ascii="Times New Roman" w:hAnsi="Times New Roman"/>
          <w:b/>
          <w:sz w:val="24"/>
          <w:szCs w:val="24"/>
        </w:rPr>
        <w:t>Annex 1</w:t>
      </w:r>
      <w:r w:rsidRPr="006C2C6A">
        <w:rPr>
          <w:rFonts w:ascii="Times New Roman" w:hAnsi="Times New Roman"/>
          <w:b/>
          <w:sz w:val="24"/>
          <w:szCs w:val="24"/>
        </w:rPr>
        <w:tab/>
        <w:t>Standard Form for Request by Donor for Disclosure of NEX Audit Report</w:t>
      </w:r>
    </w:p>
    <w:p w:rsidR="006C2C6A" w:rsidRDefault="006C2C6A" w:rsidP="006C2C6A">
      <w:pPr>
        <w:pStyle w:val="DateofLetter"/>
        <w:spacing w:line="280" w:lineRule="exact"/>
        <w:jc w:val="left"/>
        <w:rPr>
          <w:rFonts w:ascii="Times New Roman" w:hAnsi="Times New Roman"/>
          <w:b/>
          <w:sz w:val="22"/>
          <w:szCs w:val="22"/>
        </w:rPr>
      </w:pPr>
    </w:p>
    <w:p w:rsidR="006C2C6A" w:rsidRDefault="006C2C6A" w:rsidP="006C2C6A">
      <w:pPr>
        <w:ind w:left="1440" w:firstLine="720"/>
        <w:rPr>
          <w:rFonts w:ascii="Times New Roman" w:hAnsi="Times New Roman"/>
          <w:b/>
        </w:rPr>
      </w:pPr>
      <w:r>
        <w:rPr>
          <w:noProof/>
        </w:rPr>
        <w:pict>
          <v:shape id="Picture 6" o:spid="_x0000_s1027" type="#_x0000_t75" alt="BMPs:unfpa_logo_letterhead.bmp" style="position:absolute;left:0;text-align:left;margin-left:442.15pt;margin-top:115.8pt;width:87.55pt;height:40pt;z-index:251657216;visibility:visible;mso-position-horizontal-relative:page;mso-position-vertical-relative:page" o:allowincell="f">
            <v:imagedata r:id="rId9" o:title="unfpa_logo_letterhead"/>
            <o:lock v:ext="edit" aspectratio="f"/>
            <w10:wrap type="topAndBottom" anchorx="page" anchory="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2C6A" w:rsidRPr="007F33AE" w:rsidTr="007F33AE">
        <w:tc>
          <w:tcPr>
            <w:tcW w:w="9576" w:type="dxa"/>
            <w:shd w:val="clear" w:color="auto" w:fill="auto"/>
          </w:tcPr>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Name of Donor: [</w:t>
            </w:r>
            <w:r w:rsidRPr="007F33AE">
              <w:rPr>
                <w:rFonts w:ascii="Times New Roman" w:eastAsia="Times" w:hAnsi="Times New Roman"/>
                <w:i/>
                <w:sz w:val="24"/>
                <w:szCs w:val="24"/>
              </w:rPr>
              <w:t>enter name of donor</w:t>
            </w:r>
            <w:r w:rsidRPr="007F33AE">
              <w:rPr>
                <w:rFonts w:ascii="Times New Roman" w:eastAsia="Times" w:hAnsi="Times New Roman"/>
                <w:sz w:val="24"/>
                <w:szCs w:val="24"/>
              </w:rPr>
              <w:t>] (“Donor”)</w:t>
            </w: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Title of Co-financing Agreement: [</w:t>
            </w:r>
            <w:r w:rsidRPr="007F33AE">
              <w:rPr>
                <w:rFonts w:ascii="Times New Roman" w:eastAsia="Times" w:hAnsi="Times New Roman"/>
                <w:i/>
                <w:sz w:val="24"/>
                <w:szCs w:val="24"/>
              </w:rPr>
              <w:t>enter title</w:t>
            </w:r>
            <w:r w:rsidRPr="007F33AE">
              <w:rPr>
                <w:rFonts w:ascii="Times New Roman" w:eastAsia="Times" w:hAnsi="Times New Roman"/>
                <w:sz w:val="24"/>
                <w:szCs w:val="24"/>
              </w:rPr>
              <w:t>]</w:t>
            </w: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Date of Co-financing Agreement: [</w:t>
            </w:r>
            <w:r w:rsidRPr="007F33AE">
              <w:rPr>
                <w:rFonts w:ascii="Times New Roman" w:eastAsia="Times" w:hAnsi="Times New Roman"/>
                <w:i/>
                <w:sz w:val="24"/>
                <w:szCs w:val="24"/>
              </w:rPr>
              <w:t>enter date</w:t>
            </w:r>
            <w:r w:rsidRPr="007F33AE">
              <w:rPr>
                <w:rFonts w:ascii="Times New Roman" w:eastAsia="Times" w:hAnsi="Times New Roman"/>
                <w:sz w:val="24"/>
                <w:szCs w:val="24"/>
              </w:rPr>
              <w:t>]</w:t>
            </w: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Name of Implementing Partner: [</w:t>
            </w:r>
            <w:r w:rsidRPr="007F33AE">
              <w:rPr>
                <w:rFonts w:ascii="Times New Roman" w:eastAsia="Times" w:hAnsi="Times New Roman"/>
                <w:i/>
                <w:sz w:val="24"/>
                <w:szCs w:val="24"/>
              </w:rPr>
              <w:t>enter name of IP</w:t>
            </w:r>
            <w:r w:rsidRPr="007F33AE">
              <w:rPr>
                <w:rFonts w:ascii="Times New Roman" w:eastAsia="Times" w:hAnsi="Times New Roman"/>
                <w:sz w:val="24"/>
                <w:szCs w:val="24"/>
              </w:rPr>
              <w:t>] (“IP”)</w:t>
            </w: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Donor herewith requests UNFPA to disclose to it the audit report prepared on IP’s activities (“NEX audit report”) under the UNFPA programme of assistance for which Donor provided co-financed (earmarked) funding. Donor understands that the NEX Audit Report concerns IP’s activities and that IP’s consent is necessary for the requested disclosure. UNFPA, for the convenience of Donor, will forward Donor’s request to IP and request IP’s consent to the disclosure.</w:t>
            </w: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Signed for and on behalf of Donor:</w:t>
            </w:r>
          </w:p>
          <w:p w:rsidR="006C2C6A" w:rsidRPr="007F33AE" w:rsidRDefault="006C2C6A" w:rsidP="007F33AE">
            <w:pPr>
              <w:jc w:val="both"/>
              <w:rPr>
                <w:rFonts w:ascii="Times New Roman" w:eastAsia="Times" w:hAnsi="Times New Roman"/>
                <w:sz w:val="24"/>
                <w:szCs w:val="24"/>
              </w:rPr>
            </w:pP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Name: __________________________</w:t>
            </w:r>
          </w:p>
          <w:p w:rsidR="006C2C6A" w:rsidRPr="007F33AE" w:rsidRDefault="006C2C6A" w:rsidP="007F33AE">
            <w:pPr>
              <w:jc w:val="both"/>
              <w:rPr>
                <w:rFonts w:ascii="Times New Roman" w:eastAsia="Times" w:hAnsi="Times New Roman"/>
                <w:sz w:val="24"/>
                <w:szCs w:val="24"/>
              </w:rPr>
            </w:pP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Title: ___________________________</w:t>
            </w:r>
          </w:p>
          <w:p w:rsidR="006C2C6A" w:rsidRPr="007F33AE" w:rsidRDefault="006C2C6A" w:rsidP="007F33AE">
            <w:pPr>
              <w:jc w:val="both"/>
              <w:rPr>
                <w:rFonts w:ascii="Times New Roman" w:eastAsia="Times" w:hAnsi="Times New Roman"/>
                <w:sz w:val="24"/>
                <w:szCs w:val="24"/>
              </w:rPr>
            </w:pPr>
          </w:p>
          <w:p w:rsidR="006C2C6A" w:rsidRPr="007F33AE" w:rsidRDefault="006C2C6A" w:rsidP="007F33AE">
            <w:pPr>
              <w:jc w:val="both"/>
              <w:rPr>
                <w:rFonts w:ascii="Times New Roman" w:eastAsia="Times" w:hAnsi="Times New Roman"/>
                <w:sz w:val="24"/>
                <w:szCs w:val="24"/>
              </w:rPr>
            </w:pPr>
            <w:r w:rsidRPr="007F33AE">
              <w:rPr>
                <w:rFonts w:ascii="Times New Roman" w:eastAsia="Times" w:hAnsi="Times New Roman"/>
                <w:sz w:val="24"/>
                <w:szCs w:val="24"/>
              </w:rPr>
              <w:t>Date: _____________</w:t>
            </w:r>
          </w:p>
          <w:p w:rsidR="006C2C6A" w:rsidRPr="007F33AE" w:rsidRDefault="006C2C6A" w:rsidP="007F33AE">
            <w:pPr>
              <w:rPr>
                <w:rFonts w:ascii="Times New Roman" w:eastAsia="Times" w:hAnsi="Times New Roman"/>
                <w:sz w:val="24"/>
                <w:szCs w:val="24"/>
              </w:rPr>
            </w:pPr>
          </w:p>
        </w:tc>
      </w:tr>
    </w:tbl>
    <w:p w:rsidR="006C2C6A" w:rsidRPr="00C04687" w:rsidRDefault="006C2C6A" w:rsidP="006C2C6A">
      <w:pPr>
        <w:rPr>
          <w:rFonts w:ascii="Times New Roman" w:hAnsi="Times New Roman"/>
        </w:rPr>
      </w:pPr>
    </w:p>
    <w:p w:rsidR="006C2C6A" w:rsidRPr="00C04687" w:rsidRDefault="006C2C6A" w:rsidP="006C2C6A">
      <w:pPr>
        <w:rPr>
          <w:rFonts w:ascii="Times New Roman" w:hAnsi="Times New Roman"/>
        </w:rPr>
      </w:pPr>
    </w:p>
    <w:p w:rsidR="006C2C6A" w:rsidRDefault="006C2C6A" w:rsidP="006C2C6A">
      <w:pPr>
        <w:pStyle w:val="DateofLetter"/>
        <w:spacing w:line="280" w:lineRule="exact"/>
        <w:jc w:val="left"/>
        <w:rPr>
          <w:rFonts w:ascii="Times New Roman" w:hAnsi="Times New Roman"/>
          <w:b/>
          <w:sz w:val="24"/>
          <w:szCs w:val="24"/>
        </w:rPr>
      </w:pPr>
      <w:r>
        <w:rPr>
          <w:rFonts w:ascii="Times New Roman" w:hAnsi="Times New Roman"/>
          <w:sz w:val="24"/>
          <w:szCs w:val="24"/>
        </w:rPr>
        <w:br w:type="page"/>
      </w:r>
      <w:r w:rsidRPr="006C2C6A">
        <w:rPr>
          <w:rFonts w:ascii="Times New Roman" w:hAnsi="Times New Roman"/>
          <w:b/>
          <w:sz w:val="24"/>
          <w:szCs w:val="24"/>
        </w:rPr>
        <w:lastRenderedPageBreak/>
        <w:t>Annex 2</w:t>
      </w:r>
      <w:r w:rsidRPr="006C2C6A">
        <w:rPr>
          <w:rFonts w:ascii="Times New Roman" w:hAnsi="Times New Roman"/>
          <w:b/>
          <w:sz w:val="24"/>
          <w:szCs w:val="24"/>
        </w:rPr>
        <w:tab/>
        <w:t>Standard Form for Disclosure of NEX Audit Report</w:t>
      </w:r>
    </w:p>
    <w:p w:rsidR="006C2C6A" w:rsidRPr="006C2C6A" w:rsidRDefault="006C2C6A" w:rsidP="006C2C6A">
      <w:pPr>
        <w:pStyle w:val="DateofLetter"/>
        <w:spacing w:line="280" w:lineRule="exact"/>
        <w:jc w:val="left"/>
      </w:pPr>
      <w:r w:rsidRPr="006C2C6A">
        <w:rPr>
          <w:noProof/>
          <w:sz w:val="24"/>
          <w:szCs w:val="24"/>
        </w:rPr>
        <w:pict>
          <v:shape id="_x0000_s1028" type="#_x0000_t75" alt="BMPs:unfpa_logo_letterhead.bmp" style="position:absolute;margin-left:429.5pt;margin-top:110.8pt;width:89pt;height:40pt;z-index:251658240;visibility:visible;mso-position-horizontal-relative:page;mso-position-vertical-relative:page" o:allowincell="f">
            <v:imagedata r:id="rId9" o:title="unfpa_logo_letterhead"/>
            <o:lock v:ext="edit" aspectratio="f"/>
            <w10:wrap type="topAndBottom" anchorx="page" anchory="page"/>
          </v:shape>
        </w:pict>
      </w:r>
    </w:p>
    <w:p w:rsidR="006C2C6A" w:rsidRPr="006C2C6A" w:rsidRDefault="006C2C6A" w:rsidP="006C2C6A">
      <w:pPr>
        <w:spacing w:after="0"/>
        <w:rPr>
          <w:rFonts w:ascii="Times New Roman" w:hAnsi="Times New Roman"/>
          <w:i/>
          <w:sz w:val="24"/>
          <w:szCs w:val="24"/>
        </w:rPr>
      </w:pPr>
      <w:r w:rsidRPr="006C2C6A">
        <w:rPr>
          <w:rFonts w:ascii="Times New Roman" w:hAnsi="Times New Roman"/>
          <w:i/>
          <w:sz w:val="24"/>
          <w:szCs w:val="24"/>
        </w:rPr>
        <w:t>To be concluded by UNFPA: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2C6A" w:rsidRPr="007F33AE" w:rsidTr="007F33AE">
        <w:tc>
          <w:tcPr>
            <w:tcW w:w="9576" w:type="dxa"/>
            <w:shd w:val="clear" w:color="auto" w:fill="auto"/>
          </w:tcPr>
          <w:p w:rsidR="006C2C6A" w:rsidRPr="007F33AE" w:rsidRDefault="006C2C6A" w:rsidP="007F33AE">
            <w:pPr>
              <w:spacing w:after="120"/>
              <w:rPr>
                <w:rFonts w:ascii="Times New Roman" w:eastAsia="Times" w:hAnsi="Times New Roman"/>
                <w:sz w:val="24"/>
                <w:szCs w:val="24"/>
              </w:rPr>
            </w:pPr>
            <w:r w:rsidRPr="007F33AE">
              <w:rPr>
                <w:rFonts w:ascii="Times New Roman" w:eastAsia="Times" w:hAnsi="Times New Roman"/>
                <w:sz w:val="24"/>
                <w:szCs w:val="24"/>
              </w:rPr>
              <w:t>[Enter full name of donor] (“Donor”) has requested UNFPA to disclose to it the audit report produced by [enter full legal name of auditors] dated [date of audit report] (“NEX Audit Report”) of the activities performed by [enter full name of IP] (“Implementing Partner” or “IP”) under the Letter of Understanding concluded between the United Nations Population Fund (“UNFPA”) and IP, which took effect on [enter effective date of LOU]. Given that Donor provided co-financed (earmarked) funding to UNFPA towards the implementation of the relevant parts of the UNFPA programme of assistance, UNFPA desires to make the requested disclosure of the NEX Audit Report to Donor. UNFPA requests IP to voluntarily consent and agree to above stated disclosure.</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Signed for and on behalf of UNFPA:</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Name: __________________________</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Title: ___________________________</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Date: _____________</w:t>
            </w:r>
          </w:p>
        </w:tc>
      </w:tr>
    </w:tbl>
    <w:p w:rsidR="006C2C6A" w:rsidRDefault="006C2C6A" w:rsidP="006C2C6A">
      <w:pPr>
        <w:spacing w:after="0"/>
        <w:rPr>
          <w:rFonts w:ascii="Times New Roman" w:hAnsi="Times New Roman"/>
          <w:i/>
          <w:sz w:val="24"/>
          <w:szCs w:val="24"/>
        </w:rPr>
      </w:pPr>
    </w:p>
    <w:p w:rsidR="006C2C6A" w:rsidRPr="006C2C6A" w:rsidRDefault="006C2C6A" w:rsidP="006C2C6A">
      <w:pPr>
        <w:spacing w:after="120"/>
        <w:rPr>
          <w:rFonts w:ascii="Times New Roman" w:hAnsi="Times New Roman"/>
          <w:i/>
          <w:sz w:val="24"/>
          <w:szCs w:val="24"/>
        </w:rPr>
      </w:pPr>
      <w:r w:rsidRPr="006C2C6A">
        <w:rPr>
          <w:rFonts w:ascii="Times New Roman" w:hAnsi="Times New Roman"/>
          <w:i/>
          <w:sz w:val="24"/>
          <w:szCs w:val="24"/>
        </w:rPr>
        <w:t>To be concluded by 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2C6A" w:rsidRPr="007F33AE" w:rsidTr="007F33AE">
        <w:tc>
          <w:tcPr>
            <w:tcW w:w="9576" w:type="dxa"/>
            <w:shd w:val="clear" w:color="auto" w:fill="auto"/>
          </w:tcPr>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 xml:space="preserve">IP confirms that it has been provided a copy of, and has reviewed the NEX Audit Report. IP herewith voluntarily consents and agrees/does not agree to the disclosure of the NEX Audit Report by UNFPA to Donor. </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w:t>
            </w:r>
            <w:r w:rsidRPr="007F33AE">
              <w:rPr>
                <w:rFonts w:ascii="Times New Roman" w:eastAsia="Times" w:hAnsi="Times New Roman"/>
                <w:i/>
                <w:sz w:val="24"/>
                <w:szCs w:val="24"/>
              </w:rPr>
              <w:t>In case of NEX audit by Supreme Audit Institution (SAI), enter:</w:t>
            </w:r>
            <w:r w:rsidRPr="007F33AE">
              <w:rPr>
                <w:rFonts w:ascii="Times New Roman" w:eastAsia="Times" w:hAnsi="Times New Roman"/>
                <w:sz w:val="24"/>
                <w:szCs w:val="24"/>
              </w:rPr>
              <w:t xml:space="preserve"> IP represents and warrants that it is fully authorized to consent and agree or reject to this disclosure.]</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Signed for and on behalf of Implementing Partner:</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Name: __________________________</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Title: ___________________________</w:t>
            </w:r>
          </w:p>
          <w:p w:rsidR="006C2C6A" w:rsidRPr="007F33AE" w:rsidRDefault="006C2C6A" w:rsidP="007F33AE">
            <w:pPr>
              <w:spacing w:after="120"/>
              <w:jc w:val="both"/>
              <w:rPr>
                <w:rFonts w:ascii="Times New Roman" w:eastAsia="Times" w:hAnsi="Times New Roman"/>
                <w:sz w:val="24"/>
                <w:szCs w:val="24"/>
              </w:rPr>
            </w:pPr>
            <w:r w:rsidRPr="007F33AE">
              <w:rPr>
                <w:rFonts w:ascii="Times New Roman" w:eastAsia="Times" w:hAnsi="Times New Roman"/>
                <w:sz w:val="24"/>
                <w:szCs w:val="24"/>
              </w:rPr>
              <w:t>Date: _____________</w:t>
            </w:r>
          </w:p>
        </w:tc>
      </w:tr>
    </w:tbl>
    <w:p w:rsidR="006C2C6A" w:rsidRPr="006C2C6A" w:rsidRDefault="006C2C6A" w:rsidP="006C2C6A">
      <w:pPr>
        <w:spacing w:after="12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576"/>
      </w:tblGrid>
      <w:tr w:rsidR="006C2C6A" w:rsidRPr="007F33AE" w:rsidTr="007F33AE">
        <w:tc>
          <w:tcPr>
            <w:tcW w:w="9576" w:type="dxa"/>
            <w:shd w:val="clear" w:color="auto" w:fill="D9D9D9"/>
          </w:tcPr>
          <w:p w:rsidR="006C2C6A" w:rsidRPr="007F33AE" w:rsidRDefault="006C2C6A" w:rsidP="007F33AE">
            <w:pPr>
              <w:spacing w:after="120"/>
              <w:jc w:val="center"/>
              <w:rPr>
                <w:rFonts w:ascii="Times New Roman" w:eastAsia="Times" w:hAnsi="Times New Roman"/>
                <w:sz w:val="24"/>
                <w:szCs w:val="24"/>
              </w:rPr>
            </w:pPr>
            <w:r w:rsidRPr="007F33AE">
              <w:rPr>
                <w:rFonts w:ascii="Times New Roman" w:eastAsia="Times" w:hAnsi="Times New Roman"/>
                <w:sz w:val="24"/>
                <w:szCs w:val="24"/>
                <w:u w:val="single"/>
              </w:rPr>
              <w:t>Note to UNFPA User</w:t>
            </w:r>
            <w:r w:rsidRPr="007F33AE">
              <w:rPr>
                <w:rFonts w:ascii="Times New Roman" w:eastAsia="Times" w:hAnsi="Times New Roman"/>
                <w:sz w:val="24"/>
                <w:szCs w:val="24"/>
              </w:rPr>
              <w:t>:</w:t>
            </w:r>
          </w:p>
          <w:p w:rsidR="006C2C6A" w:rsidRPr="007F33AE" w:rsidRDefault="006C2C6A" w:rsidP="007F33AE">
            <w:pPr>
              <w:spacing w:after="120"/>
              <w:rPr>
                <w:rFonts w:ascii="Times New Roman" w:eastAsia="Times" w:hAnsi="Times New Roman"/>
                <w:sz w:val="24"/>
                <w:szCs w:val="24"/>
              </w:rPr>
            </w:pPr>
            <w:r w:rsidRPr="007F33AE">
              <w:rPr>
                <w:rFonts w:ascii="Times New Roman" w:eastAsia="Times" w:hAnsi="Times New Roman"/>
                <w:sz w:val="24"/>
                <w:szCs w:val="24"/>
              </w:rPr>
              <w:t xml:space="preserve">IP’s signatory must be by an authorized officer as stipulated in the LOU. </w:t>
            </w:r>
          </w:p>
          <w:p w:rsidR="006C2C6A" w:rsidRPr="007F33AE" w:rsidRDefault="006C2C6A" w:rsidP="007F33AE">
            <w:pPr>
              <w:spacing w:after="120"/>
              <w:rPr>
                <w:rFonts w:ascii="Times New Roman" w:eastAsia="Times" w:hAnsi="Times New Roman"/>
                <w:sz w:val="24"/>
                <w:szCs w:val="24"/>
              </w:rPr>
            </w:pPr>
            <w:r w:rsidRPr="007F33AE">
              <w:rPr>
                <w:rFonts w:ascii="Times New Roman" w:eastAsia="Times" w:hAnsi="Times New Roman"/>
                <w:sz w:val="24"/>
                <w:szCs w:val="24"/>
              </w:rPr>
              <w:t>(</w:t>
            </w:r>
            <w:r w:rsidRPr="007F33AE">
              <w:rPr>
                <w:rFonts w:ascii="Times New Roman" w:eastAsia="Times" w:hAnsi="Times New Roman"/>
                <w:b/>
                <w:sz w:val="24"/>
                <w:szCs w:val="24"/>
              </w:rPr>
              <w:t>Delete</w:t>
            </w:r>
            <w:r w:rsidRPr="007F33AE">
              <w:rPr>
                <w:rFonts w:ascii="Times New Roman" w:eastAsia="Times" w:hAnsi="Times New Roman"/>
                <w:sz w:val="24"/>
                <w:szCs w:val="24"/>
              </w:rPr>
              <w:t xml:space="preserve"> this info box prior to use of this form.)</w:t>
            </w:r>
          </w:p>
        </w:tc>
      </w:tr>
    </w:tbl>
    <w:p w:rsidR="00F83594" w:rsidRPr="006C2C6A" w:rsidRDefault="00F83594" w:rsidP="006C2C6A">
      <w:pPr>
        <w:jc w:val="both"/>
        <w:rPr>
          <w:rFonts w:ascii="Times New Roman" w:hAnsi="Times New Roman"/>
          <w:sz w:val="24"/>
          <w:szCs w:val="24"/>
        </w:rPr>
      </w:pPr>
    </w:p>
    <w:sectPr w:rsidR="00F83594" w:rsidRPr="006C2C6A" w:rsidSect="00D35070">
      <w:headerReference w:type="default" r:id="rId10"/>
      <w:footerReference w:type="default" r:id="rId1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D5" w:rsidRDefault="00A970D5" w:rsidP="001F7938">
      <w:pPr>
        <w:spacing w:after="0" w:line="240" w:lineRule="auto"/>
      </w:pPr>
      <w:r>
        <w:separator/>
      </w:r>
    </w:p>
  </w:endnote>
  <w:endnote w:type="continuationSeparator" w:id="0">
    <w:p w:rsidR="00A970D5" w:rsidRDefault="00A970D5" w:rsidP="001F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38" w:rsidRPr="00CE5E78" w:rsidRDefault="001F10FF" w:rsidP="00B8239D">
    <w:pPr>
      <w:pStyle w:val="Footer"/>
      <w:pBdr>
        <w:top w:val="single" w:sz="4" w:space="1" w:color="auto"/>
      </w:pBdr>
      <w:jc w:val="center"/>
      <w:rPr>
        <w:rFonts w:ascii="Times New Roman" w:hAnsi="Times New Roman"/>
      </w:rPr>
    </w:pPr>
    <w:r w:rsidRPr="00CE5E78">
      <w:rPr>
        <w:rFonts w:ascii="Times New Roman" w:hAnsi="Times New Roman"/>
      </w:rPr>
      <w:fldChar w:fldCharType="begin"/>
    </w:r>
    <w:r w:rsidR="001F7938" w:rsidRPr="00CE5E78">
      <w:rPr>
        <w:rFonts w:ascii="Times New Roman" w:hAnsi="Times New Roman"/>
      </w:rPr>
      <w:instrText xml:space="preserve"> PAGE   \* MERGEFORMAT </w:instrText>
    </w:r>
    <w:r w:rsidRPr="00CE5E78">
      <w:rPr>
        <w:rFonts w:ascii="Times New Roman" w:hAnsi="Times New Roman"/>
      </w:rPr>
      <w:fldChar w:fldCharType="separate"/>
    </w:r>
    <w:r w:rsidR="006314F5">
      <w:rPr>
        <w:rFonts w:ascii="Times New Roman" w:hAnsi="Times New Roman"/>
        <w:noProof/>
      </w:rPr>
      <w:t>1</w:t>
    </w:r>
    <w:r w:rsidRPr="00CE5E78">
      <w:rPr>
        <w:rFonts w:ascii="Times New Roman" w:hAnsi="Times New Roman"/>
        <w:noProof/>
      </w:rPr>
      <w:fldChar w:fldCharType="end"/>
    </w:r>
  </w:p>
  <w:p w:rsidR="001F7938" w:rsidRPr="00CE5E78" w:rsidRDefault="00CE5E78" w:rsidP="001F7938">
    <w:pPr>
      <w:pStyle w:val="Footer"/>
      <w:jc w:val="right"/>
      <w:rPr>
        <w:rFonts w:ascii="Times New Roman" w:hAnsi="Times New Roman"/>
      </w:rPr>
    </w:pPr>
    <w:r>
      <w:rPr>
        <w:rFonts w:ascii="Times New Roman" w:hAnsi="Times New Roman"/>
      </w:rPr>
      <w:t xml:space="preserve">12 November </w:t>
    </w:r>
    <w:r w:rsidR="001F7938" w:rsidRPr="00CE5E78">
      <w:rPr>
        <w:rFonts w:ascii="Times New Roman" w:hAnsi="Times New Roman"/>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D5" w:rsidRDefault="00A970D5" w:rsidP="001F7938">
      <w:pPr>
        <w:spacing w:after="0" w:line="240" w:lineRule="auto"/>
      </w:pPr>
      <w:r>
        <w:separator/>
      </w:r>
    </w:p>
  </w:footnote>
  <w:footnote w:type="continuationSeparator" w:id="0">
    <w:p w:rsidR="00A970D5" w:rsidRDefault="00A970D5" w:rsidP="001F7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1" w:rsidRDefault="00CE5E78">
    <w:pPr>
      <w:pStyle w:val="Header"/>
      <w:rPr>
        <w:rFonts w:ascii="Times New Roman" w:hAnsi="Times New Roman"/>
      </w:rPr>
    </w:pPr>
    <w:r>
      <w:rPr>
        <w:rFonts w:ascii="Times New Roman" w:hAnsi="Times New Roman"/>
      </w:rPr>
      <w:t>Policies and Procedures Manual</w:t>
    </w:r>
  </w:p>
  <w:p w:rsidR="00CE5E78" w:rsidRPr="00CE5E78" w:rsidRDefault="00CE5E78" w:rsidP="00CE5E78">
    <w:pPr>
      <w:pStyle w:val="Header"/>
      <w:pBdr>
        <w:bottom w:val="single" w:sz="4" w:space="1" w:color="auto"/>
      </w:pBdr>
      <w:rPr>
        <w:rFonts w:ascii="Times New Roman" w:hAnsi="Times New Roman"/>
      </w:rPr>
    </w:pPr>
    <w:r>
      <w:rPr>
        <w:rFonts w:ascii="Times New Roman" w:hAnsi="Times New Roman"/>
      </w:rPr>
      <w:t>Disclosure of NEX Audit Reports Policy</w:t>
    </w:r>
    <w:r>
      <w:rPr>
        <w:rFonts w:ascii="Times New Roman" w:hAnsi="Times New Roman"/>
      </w:rPr>
      <w:tab/>
    </w:r>
    <w:r>
      <w:rPr>
        <w:rFonts w:ascii="Times New Roman" w:hAnsi="Times New Roman"/>
      </w:rPr>
      <w:tab/>
      <w:t>Finance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E38"/>
    <w:multiLevelType w:val="hybridMultilevel"/>
    <w:tmpl w:val="D0B2F370"/>
    <w:lvl w:ilvl="0" w:tplc="7D661B9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5B75F9A"/>
    <w:multiLevelType w:val="hybridMultilevel"/>
    <w:tmpl w:val="42E0E42E"/>
    <w:lvl w:ilvl="0" w:tplc="28C21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55419"/>
    <w:multiLevelType w:val="hybridMultilevel"/>
    <w:tmpl w:val="F30232D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 w15:restartNumberingAfterBreak="0">
    <w:nsid w:val="42A7416D"/>
    <w:multiLevelType w:val="hybridMultilevel"/>
    <w:tmpl w:val="E5BAA410"/>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31EF6"/>
    <w:multiLevelType w:val="hybridMultilevel"/>
    <w:tmpl w:val="F2D46B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982416"/>
    <w:multiLevelType w:val="hybridMultilevel"/>
    <w:tmpl w:val="3AB81B60"/>
    <w:lvl w:ilvl="0" w:tplc="08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D35B9C"/>
    <w:multiLevelType w:val="hybridMultilevel"/>
    <w:tmpl w:val="8D70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F4F39"/>
    <w:multiLevelType w:val="hybridMultilevel"/>
    <w:tmpl w:val="07DA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774DF"/>
    <w:multiLevelType w:val="hybridMultilevel"/>
    <w:tmpl w:val="7278FD3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7B96093F"/>
    <w:multiLevelType w:val="hybridMultilevel"/>
    <w:tmpl w:val="F2CAD6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8"/>
  </w:num>
  <w:num w:numId="5">
    <w:abstractNumId w:val="2"/>
  </w:num>
  <w:num w:numId="6">
    <w:abstractNumId w:val="6"/>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889"/>
    <w:rsid w:val="00000F69"/>
    <w:rsid w:val="00011607"/>
    <w:rsid w:val="0005174E"/>
    <w:rsid w:val="00093889"/>
    <w:rsid w:val="000B339A"/>
    <w:rsid w:val="00103552"/>
    <w:rsid w:val="00126290"/>
    <w:rsid w:val="00136C05"/>
    <w:rsid w:val="001818B2"/>
    <w:rsid w:val="001A7F5D"/>
    <w:rsid w:val="001F10FF"/>
    <w:rsid w:val="001F43BC"/>
    <w:rsid w:val="001F7938"/>
    <w:rsid w:val="002106C5"/>
    <w:rsid w:val="00217933"/>
    <w:rsid w:val="0022696B"/>
    <w:rsid w:val="002359CD"/>
    <w:rsid w:val="00251F72"/>
    <w:rsid w:val="00257E32"/>
    <w:rsid w:val="002C6F62"/>
    <w:rsid w:val="002D1ADC"/>
    <w:rsid w:val="002F282A"/>
    <w:rsid w:val="00360ED6"/>
    <w:rsid w:val="00365DB6"/>
    <w:rsid w:val="00377459"/>
    <w:rsid w:val="00380FF8"/>
    <w:rsid w:val="00391C0B"/>
    <w:rsid w:val="0039485A"/>
    <w:rsid w:val="003F0F40"/>
    <w:rsid w:val="00401B78"/>
    <w:rsid w:val="00423F18"/>
    <w:rsid w:val="004541A2"/>
    <w:rsid w:val="004D5201"/>
    <w:rsid w:val="004E1B8B"/>
    <w:rsid w:val="00550755"/>
    <w:rsid w:val="00597F23"/>
    <w:rsid w:val="005D0902"/>
    <w:rsid w:val="00603059"/>
    <w:rsid w:val="00627759"/>
    <w:rsid w:val="006314F5"/>
    <w:rsid w:val="00657050"/>
    <w:rsid w:val="00686A61"/>
    <w:rsid w:val="006C2C6A"/>
    <w:rsid w:val="006E0EE2"/>
    <w:rsid w:val="00714A73"/>
    <w:rsid w:val="007217D4"/>
    <w:rsid w:val="00721D9D"/>
    <w:rsid w:val="00745D38"/>
    <w:rsid w:val="0075017F"/>
    <w:rsid w:val="00764BB2"/>
    <w:rsid w:val="00784136"/>
    <w:rsid w:val="007F33AE"/>
    <w:rsid w:val="008221F2"/>
    <w:rsid w:val="00840770"/>
    <w:rsid w:val="008767A2"/>
    <w:rsid w:val="008E77F4"/>
    <w:rsid w:val="00903DBE"/>
    <w:rsid w:val="00910C93"/>
    <w:rsid w:val="00926D69"/>
    <w:rsid w:val="009414B7"/>
    <w:rsid w:val="0094497F"/>
    <w:rsid w:val="00955923"/>
    <w:rsid w:val="00977130"/>
    <w:rsid w:val="009A6367"/>
    <w:rsid w:val="009B080E"/>
    <w:rsid w:val="009C5B18"/>
    <w:rsid w:val="00A31F2C"/>
    <w:rsid w:val="00A3559B"/>
    <w:rsid w:val="00A71317"/>
    <w:rsid w:val="00A81D5E"/>
    <w:rsid w:val="00A970D5"/>
    <w:rsid w:val="00AF3B56"/>
    <w:rsid w:val="00B229D1"/>
    <w:rsid w:val="00B344EA"/>
    <w:rsid w:val="00B50A4F"/>
    <w:rsid w:val="00B8239D"/>
    <w:rsid w:val="00B868A5"/>
    <w:rsid w:val="00BA5339"/>
    <w:rsid w:val="00BD01A2"/>
    <w:rsid w:val="00C8461B"/>
    <w:rsid w:val="00C90624"/>
    <w:rsid w:val="00CE5E78"/>
    <w:rsid w:val="00D30425"/>
    <w:rsid w:val="00D35070"/>
    <w:rsid w:val="00D9310B"/>
    <w:rsid w:val="00DC4798"/>
    <w:rsid w:val="00DD021F"/>
    <w:rsid w:val="00DE3990"/>
    <w:rsid w:val="00E122DE"/>
    <w:rsid w:val="00E32A55"/>
    <w:rsid w:val="00E44E02"/>
    <w:rsid w:val="00E674FC"/>
    <w:rsid w:val="00EC252C"/>
    <w:rsid w:val="00ED0D3E"/>
    <w:rsid w:val="00ED4883"/>
    <w:rsid w:val="00EF4CDB"/>
    <w:rsid w:val="00F01406"/>
    <w:rsid w:val="00F075CD"/>
    <w:rsid w:val="00F160D9"/>
    <w:rsid w:val="00F42FD1"/>
    <w:rsid w:val="00F54D31"/>
    <w:rsid w:val="00F7446C"/>
    <w:rsid w:val="00F83594"/>
    <w:rsid w:val="00FB3500"/>
    <w:rsid w:val="00FC4DBB"/>
    <w:rsid w:val="00FF03B0"/>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94BD6D-14F2-4FEC-8128-B80DC44F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89"/>
    <w:pPr>
      <w:ind w:left="720"/>
      <w:contextualSpacing/>
    </w:pPr>
  </w:style>
  <w:style w:type="paragraph" w:styleId="BalloonText">
    <w:name w:val="Balloon Text"/>
    <w:basedOn w:val="Normal"/>
    <w:link w:val="BalloonTextChar"/>
    <w:uiPriority w:val="99"/>
    <w:semiHidden/>
    <w:unhideWhenUsed/>
    <w:rsid w:val="00EC25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52C"/>
    <w:rPr>
      <w:rFonts w:ascii="Tahoma" w:hAnsi="Tahoma" w:cs="Tahoma"/>
      <w:sz w:val="16"/>
      <w:szCs w:val="16"/>
    </w:rPr>
  </w:style>
  <w:style w:type="character" w:styleId="CommentReference">
    <w:name w:val="annotation reference"/>
    <w:uiPriority w:val="99"/>
    <w:semiHidden/>
    <w:unhideWhenUsed/>
    <w:rsid w:val="00A31F2C"/>
    <w:rPr>
      <w:sz w:val="16"/>
      <w:szCs w:val="16"/>
    </w:rPr>
  </w:style>
  <w:style w:type="paragraph" w:styleId="CommentText">
    <w:name w:val="annotation text"/>
    <w:basedOn w:val="Normal"/>
    <w:link w:val="CommentTextChar"/>
    <w:uiPriority w:val="99"/>
    <w:semiHidden/>
    <w:unhideWhenUsed/>
    <w:rsid w:val="00A31F2C"/>
    <w:pPr>
      <w:spacing w:line="240" w:lineRule="auto"/>
    </w:pPr>
    <w:rPr>
      <w:sz w:val="20"/>
      <w:szCs w:val="20"/>
    </w:rPr>
  </w:style>
  <w:style w:type="character" w:customStyle="1" w:styleId="CommentTextChar">
    <w:name w:val="Comment Text Char"/>
    <w:link w:val="CommentText"/>
    <w:uiPriority w:val="99"/>
    <w:semiHidden/>
    <w:rsid w:val="00A31F2C"/>
    <w:rPr>
      <w:sz w:val="20"/>
      <w:szCs w:val="20"/>
    </w:rPr>
  </w:style>
  <w:style w:type="paragraph" w:styleId="CommentSubject">
    <w:name w:val="annotation subject"/>
    <w:basedOn w:val="CommentText"/>
    <w:next w:val="CommentText"/>
    <w:link w:val="CommentSubjectChar"/>
    <w:uiPriority w:val="99"/>
    <w:semiHidden/>
    <w:unhideWhenUsed/>
    <w:rsid w:val="00A31F2C"/>
    <w:rPr>
      <w:b/>
      <w:bCs/>
    </w:rPr>
  </w:style>
  <w:style w:type="character" w:customStyle="1" w:styleId="CommentSubjectChar">
    <w:name w:val="Comment Subject Char"/>
    <w:link w:val="CommentSubject"/>
    <w:uiPriority w:val="99"/>
    <w:semiHidden/>
    <w:rsid w:val="00A31F2C"/>
    <w:rPr>
      <w:b/>
      <w:bCs/>
      <w:sz w:val="20"/>
      <w:szCs w:val="20"/>
    </w:rPr>
  </w:style>
  <w:style w:type="paragraph" w:styleId="Header">
    <w:name w:val="header"/>
    <w:basedOn w:val="Normal"/>
    <w:link w:val="HeaderChar"/>
    <w:uiPriority w:val="99"/>
    <w:unhideWhenUsed/>
    <w:rsid w:val="001F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38"/>
  </w:style>
  <w:style w:type="paragraph" w:styleId="Footer">
    <w:name w:val="footer"/>
    <w:basedOn w:val="Normal"/>
    <w:link w:val="FooterChar"/>
    <w:uiPriority w:val="99"/>
    <w:unhideWhenUsed/>
    <w:rsid w:val="001F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38"/>
  </w:style>
  <w:style w:type="paragraph" w:customStyle="1" w:styleId="DateofLetter">
    <w:name w:val="Date of Letter"/>
    <w:basedOn w:val="Normal"/>
    <w:next w:val="Normal"/>
    <w:rsid w:val="006C2C6A"/>
    <w:pPr>
      <w:spacing w:after="0" w:line="240" w:lineRule="exact"/>
      <w:jc w:val="right"/>
    </w:pPr>
    <w:rPr>
      <w:rFonts w:ascii="Times" w:eastAsia="Times" w:hAnsi="Times"/>
      <w:sz w:val="20"/>
      <w:szCs w:val="20"/>
    </w:rPr>
  </w:style>
  <w:style w:type="table" w:styleId="TableGrid">
    <w:name w:val="Table Grid"/>
    <w:basedOn w:val="TableNormal"/>
    <w:uiPriority w:val="59"/>
    <w:rsid w:val="006C2C6A"/>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7766-F3F9-4181-9C5B-A8946922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ruckriegel</dc:creator>
  <cp:keywords/>
  <cp:lastModifiedBy>Nicole Kim</cp:lastModifiedBy>
  <cp:revision>2</cp:revision>
  <cp:lastPrinted>2013-05-31T15:42:00Z</cp:lastPrinted>
  <dcterms:created xsi:type="dcterms:W3CDTF">2016-01-19T20:38:00Z</dcterms:created>
  <dcterms:modified xsi:type="dcterms:W3CDTF">2016-01-19T20:38:00Z</dcterms:modified>
</cp:coreProperties>
</file>